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D1B86" w14:textId="77777777" w:rsidR="00E257AC" w:rsidRPr="005A2174" w:rsidRDefault="00E476C0" w:rsidP="00CE1839">
      <w:pPr>
        <w:rPr>
          <w:b/>
          <w:bCs/>
          <w:color w:val="00B050"/>
          <w:sz w:val="8"/>
          <w:szCs w:val="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5A2174">
        <w:rPr>
          <w:b/>
          <w:bCs/>
          <w:noProof/>
          <w:color w:val="00B050"/>
          <w:sz w:val="8"/>
          <w:szCs w:val="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drawing>
          <wp:anchor distT="0" distB="0" distL="114300" distR="114300" simplePos="0" relativeHeight="251681792" behindDoc="1" locked="0" layoutInCell="1" allowOverlap="1" wp14:anchorId="07B18499" wp14:editId="40389A27">
            <wp:simplePos x="0" y="0"/>
            <wp:positionH relativeFrom="column">
              <wp:posOffset>-414866</wp:posOffset>
            </wp:positionH>
            <wp:positionV relativeFrom="page">
              <wp:posOffset>25400</wp:posOffset>
            </wp:positionV>
            <wp:extent cx="2019300" cy="1155586"/>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300" cy="1155586"/>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Hlk483142787"/>
      <w:bookmarkEnd w:id="0"/>
      <w:r w:rsidR="00A24831" w:rsidRPr="005A2174">
        <w:rPr>
          <w:b/>
          <w:bCs/>
          <w:color w:val="00B050"/>
          <w:sz w:val="8"/>
          <w:szCs w:val="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303D4A" w:rsidRPr="005A2174">
        <w:rPr>
          <w:b/>
          <w:bCs/>
          <w:color w:val="00B050"/>
          <w:sz w:val="8"/>
          <w:szCs w:val="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A24831" w:rsidRPr="005A2174">
        <w:rPr>
          <w:b/>
          <w:bCs/>
          <w:color w:val="00B050"/>
          <w:sz w:val="8"/>
          <w:szCs w:val="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303D4A" w:rsidRPr="005A2174">
        <w:rPr>
          <w:b/>
          <w:bCs/>
          <w:color w:val="00B050"/>
          <w:sz w:val="8"/>
          <w:szCs w:val="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Pr="005A2174">
        <w:rPr>
          <w:b/>
          <w:bCs/>
          <w:color w:val="00B050"/>
          <w:sz w:val="8"/>
          <w:szCs w:val="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214236" w:rsidRPr="005A2174">
        <w:rPr>
          <w:b/>
          <w:bCs/>
          <w:color w:val="00B050"/>
          <w:sz w:val="8"/>
          <w:szCs w:val="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p>
    <w:p w14:paraId="74E5BD37" w14:textId="77777777" w:rsidR="0068148F" w:rsidRPr="0068148F" w:rsidRDefault="00E936D1" w:rsidP="00B6483A">
      <w:pPr>
        <w:widowControl w:val="0"/>
        <w:autoSpaceDE w:val="0"/>
        <w:autoSpaceDN w:val="0"/>
        <w:adjustRightInd w:val="0"/>
        <w:spacing w:after="0" w:line="228" w:lineRule="auto"/>
        <w:jc w:val="center"/>
        <w:rPr>
          <w:rFonts w:ascii="Arial" w:hAnsi="Arial" w:cs="Arial"/>
          <w:b/>
          <w:bCs/>
          <w:color w:val="00411A"/>
          <w:sz w:val="12"/>
          <w:szCs w:val="12"/>
        </w:rPr>
      </w:pPr>
      <w:r w:rsidRPr="00E936D1">
        <w:t xml:space="preserve"> </w:t>
      </w:r>
      <w:proofErr w:type="gramStart"/>
      <w:r w:rsidR="00166591" w:rsidRPr="00166591">
        <w:rPr>
          <w:rStyle w:val="CharacterStyle2"/>
          <w:b/>
          <w:bCs/>
          <w:w w:val="105"/>
          <w:sz w:val="44"/>
          <w:szCs w:val="44"/>
        </w:rPr>
        <w:t xml:space="preserve">BRUCELLA </w:t>
      </w:r>
      <w:r w:rsidRPr="00E936D1">
        <w:rPr>
          <w:rStyle w:val="CharacterStyle2"/>
          <w:b/>
          <w:bCs/>
          <w:w w:val="105"/>
          <w:sz w:val="44"/>
          <w:szCs w:val="44"/>
        </w:rPr>
        <w:t xml:space="preserve"> A</w:t>
      </w:r>
      <w:proofErr w:type="gramEnd"/>
      <w:r w:rsidR="00596425">
        <w:rPr>
          <w:rStyle w:val="CharacterStyle2"/>
          <w:b/>
          <w:bCs/>
          <w:w w:val="105"/>
          <w:sz w:val="44"/>
          <w:szCs w:val="44"/>
        </w:rPr>
        <w:t>/M</w:t>
      </w:r>
      <w:r w:rsidR="00CD3BA1" w:rsidRPr="00F30A72">
        <w:rPr>
          <w:rStyle w:val="CharacterStyle2"/>
          <w:b/>
          <w:bCs/>
          <w:w w:val="105"/>
          <w:sz w:val="44"/>
          <w:szCs w:val="44"/>
        </w:rPr>
        <w:br/>
      </w:r>
    </w:p>
    <w:p w14:paraId="68DB26C8" w14:textId="2521306B" w:rsidR="008B2943" w:rsidRDefault="002743AA" w:rsidP="008B2943">
      <w:pPr>
        <w:widowControl w:val="0"/>
        <w:autoSpaceDE w:val="0"/>
        <w:autoSpaceDN w:val="0"/>
        <w:adjustRightInd w:val="0"/>
        <w:spacing w:after="0" w:line="240" w:lineRule="auto"/>
        <w:ind w:left="567" w:right="720"/>
        <w:jc w:val="center"/>
        <w:rPr>
          <w:rFonts w:ascii="Arial" w:hAnsi="Arial" w:cs="Arial"/>
          <w:color w:val="00411A"/>
          <w:sz w:val="19"/>
          <w:szCs w:val="19"/>
        </w:rPr>
      </w:pPr>
      <w:r>
        <w:rPr>
          <w:rFonts w:ascii="Arial" w:hAnsi="Arial" w:cs="Arial"/>
          <w:color w:val="00411A"/>
          <w:sz w:val="19"/>
          <w:szCs w:val="19"/>
        </w:rPr>
        <w:t>Diagnostic</w:t>
      </w:r>
      <w:r w:rsidR="00CD3BA1" w:rsidRPr="00CD3BA1">
        <w:rPr>
          <w:rFonts w:ascii="Arial" w:hAnsi="Arial" w:cs="Arial"/>
          <w:color w:val="00411A"/>
          <w:sz w:val="19"/>
          <w:szCs w:val="19"/>
        </w:rPr>
        <w:t xml:space="preserve"> </w:t>
      </w:r>
      <w:r w:rsidR="009A0523">
        <w:rPr>
          <w:rFonts w:ascii="Arial" w:hAnsi="Arial" w:cs="Arial"/>
          <w:color w:val="00411A"/>
          <w:sz w:val="19"/>
          <w:szCs w:val="19"/>
        </w:rPr>
        <w:t>reagent</w:t>
      </w:r>
      <w:r w:rsidR="00522A27" w:rsidRPr="00C331C5">
        <w:rPr>
          <w:rFonts w:ascii="Arial" w:hAnsi="Arial" w:cs="Arial"/>
          <w:color w:val="00411A"/>
          <w:sz w:val="19"/>
          <w:szCs w:val="19"/>
        </w:rPr>
        <w:t xml:space="preserve"> </w:t>
      </w:r>
      <w:r w:rsidR="00E66FF3">
        <w:rPr>
          <w:rFonts w:ascii="Arial" w:hAnsi="Arial" w:cs="Arial"/>
          <w:color w:val="00411A"/>
          <w:sz w:val="19"/>
          <w:szCs w:val="19"/>
        </w:rPr>
        <w:t xml:space="preserve">set </w:t>
      </w:r>
      <w:r w:rsidR="00E66FF3" w:rsidRPr="002550DC">
        <w:rPr>
          <w:rFonts w:ascii="Arial" w:hAnsi="Arial" w:cs="Arial"/>
          <w:b/>
          <w:bCs/>
          <w:color w:val="00411A"/>
          <w:sz w:val="19"/>
          <w:szCs w:val="19"/>
        </w:rPr>
        <w:t>(Slide</w:t>
      </w:r>
      <w:r w:rsidR="004B260B" w:rsidRPr="002550DC">
        <w:rPr>
          <w:rFonts w:ascii="Arial" w:hAnsi="Arial" w:cs="Arial"/>
          <w:b/>
          <w:bCs/>
          <w:color w:val="00411A"/>
          <w:sz w:val="19"/>
          <w:szCs w:val="19"/>
        </w:rPr>
        <w:t xml:space="preserve"> and Tube T</w:t>
      </w:r>
      <w:r w:rsidR="00E66FF3" w:rsidRPr="002550DC">
        <w:rPr>
          <w:rFonts w:ascii="Arial" w:hAnsi="Arial" w:cs="Arial"/>
          <w:b/>
          <w:bCs/>
          <w:color w:val="00411A"/>
          <w:sz w:val="19"/>
          <w:szCs w:val="19"/>
        </w:rPr>
        <w:t>ests)</w:t>
      </w:r>
      <w:r w:rsidR="00E66FF3" w:rsidRPr="004B260B">
        <w:rPr>
          <w:rFonts w:ascii="Arial" w:hAnsi="Arial" w:cs="Arial"/>
          <w:color w:val="00411A"/>
        </w:rPr>
        <w:t xml:space="preserve"> </w:t>
      </w:r>
      <w:r w:rsidR="00522A27" w:rsidRPr="00C331C5">
        <w:rPr>
          <w:rFonts w:ascii="Arial" w:hAnsi="Arial" w:cs="Arial"/>
          <w:color w:val="00411A"/>
          <w:sz w:val="19"/>
          <w:szCs w:val="19"/>
        </w:rPr>
        <w:t xml:space="preserve">for the in-vitro </w:t>
      </w:r>
      <w:r w:rsidR="00426D41" w:rsidRPr="00CD3BA1">
        <w:rPr>
          <w:rFonts w:ascii="Arial" w:hAnsi="Arial" w:cs="Arial"/>
          <w:color w:val="00411A"/>
          <w:sz w:val="19"/>
          <w:szCs w:val="19"/>
        </w:rPr>
        <w:t xml:space="preserve">qualitative </w:t>
      </w:r>
      <w:r w:rsidR="00E66FF3" w:rsidRPr="00CD3BA1">
        <w:rPr>
          <w:rFonts w:ascii="Arial" w:hAnsi="Arial" w:cs="Arial"/>
          <w:color w:val="00411A"/>
          <w:sz w:val="19"/>
          <w:szCs w:val="19"/>
        </w:rPr>
        <w:t>screening</w:t>
      </w:r>
      <w:r w:rsidR="00C7656C">
        <w:rPr>
          <w:rFonts w:ascii="Arial" w:hAnsi="Arial" w:cs="Arial"/>
          <w:color w:val="00411A"/>
          <w:sz w:val="19"/>
          <w:szCs w:val="19"/>
        </w:rPr>
        <w:t xml:space="preserve"> and </w:t>
      </w:r>
      <w:r w:rsidR="00426D41" w:rsidRPr="00CD3BA1">
        <w:rPr>
          <w:rFonts w:ascii="Arial" w:hAnsi="Arial" w:cs="Arial"/>
          <w:color w:val="00411A"/>
          <w:sz w:val="19"/>
          <w:szCs w:val="19"/>
        </w:rPr>
        <w:t>semi-quantitative</w:t>
      </w:r>
      <w:r w:rsidR="009A0523">
        <w:rPr>
          <w:rFonts w:ascii="Arial" w:hAnsi="Arial" w:cs="Arial"/>
          <w:color w:val="00411A"/>
          <w:sz w:val="19"/>
          <w:szCs w:val="19"/>
        </w:rPr>
        <w:t xml:space="preserve"> </w:t>
      </w:r>
      <w:r w:rsidR="00426D41" w:rsidRPr="00CD3BA1">
        <w:rPr>
          <w:rFonts w:ascii="Arial" w:hAnsi="Arial" w:cs="Arial"/>
          <w:color w:val="00411A"/>
          <w:sz w:val="19"/>
          <w:szCs w:val="19"/>
        </w:rPr>
        <w:t>determination</w:t>
      </w:r>
      <w:r w:rsidR="00426D41" w:rsidRPr="00C331C5">
        <w:rPr>
          <w:rFonts w:ascii="Arial" w:hAnsi="Arial" w:cs="Arial"/>
          <w:color w:val="00411A"/>
          <w:sz w:val="19"/>
          <w:szCs w:val="19"/>
        </w:rPr>
        <w:t xml:space="preserve"> </w:t>
      </w:r>
      <w:r w:rsidR="00387372">
        <w:rPr>
          <w:rFonts w:ascii="Arial" w:hAnsi="Arial" w:cs="Arial"/>
          <w:color w:val="00411A"/>
          <w:sz w:val="19"/>
          <w:szCs w:val="19"/>
        </w:rPr>
        <w:t xml:space="preserve">of </w:t>
      </w:r>
      <w:r w:rsidR="0036410E">
        <w:rPr>
          <w:rFonts w:ascii="Arial" w:hAnsi="Arial" w:cs="Arial"/>
          <w:color w:val="00411A"/>
          <w:sz w:val="19"/>
          <w:szCs w:val="19"/>
        </w:rPr>
        <w:t>Brucella</w:t>
      </w:r>
      <w:r w:rsidR="009A0523">
        <w:rPr>
          <w:rFonts w:ascii="Arial" w:hAnsi="Arial" w:cs="Arial"/>
          <w:color w:val="00411A"/>
          <w:sz w:val="19"/>
          <w:szCs w:val="19"/>
        </w:rPr>
        <w:t xml:space="preserve"> </w:t>
      </w:r>
      <w:r w:rsidR="00387372">
        <w:rPr>
          <w:rFonts w:ascii="Arial" w:hAnsi="Arial" w:cs="Arial"/>
          <w:color w:val="00411A"/>
          <w:sz w:val="19"/>
          <w:szCs w:val="19"/>
        </w:rPr>
        <w:t xml:space="preserve">antibodies </w:t>
      </w:r>
      <w:r w:rsidR="00E66FF3">
        <w:rPr>
          <w:rFonts w:ascii="Arial" w:hAnsi="Arial" w:cs="Arial"/>
          <w:color w:val="00411A"/>
          <w:sz w:val="19"/>
          <w:szCs w:val="19"/>
        </w:rPr>
        <w:t>present in infected human</w:t>
      </w:r>
      <w:r w:rsidR="00E66FF3" w:rsidRPr="00CD3BA1">
        <w:rPr>
          <w:rFonts w:ascii="Arial" w:hAnsi="Arial" w:cs="Arial"/>
          <w:color w:val="00411A"/>
          <w:sz w:val="19"/>
          <w:szCs w:val="19"/>
        </w:rPr>
        <w:t xml:space="preserve"> </w:t>
      </w:r>
      <w:r w:rsidR="00CD3BA1" w:rsidRPr="00CD3BA1">
        <w:rPr>
          <w:rFonts w:ascii="Arial" w:hAnsi="Arial" w:cs="Arial"/>
          <w:color w:val="00411A"/>
          <w:sz w:val="19"/>
          <w:szCs w:val="19"/>
        </w:rPr>
        <w:t xml:space="preserve">serum </w:t>
      </w:r>
      <w:r w:rsidR="00C7656C">
        <w:rPr>
          <w:rFonts w:ascii="Arial" w:hAnsi="Arial" w:cs="Arial"/>
          <w:color w:val="00411A"/>
          <w:sz w:val="19"/>
          <w:szCs w:val="19"/>
        </w:rPr>
        <w:t>manually</w:t>
      </w:r>
      <w:r w:rsidR="00CD3BA1" w:rsidRPr="00CD3BA1">
        <w:rPr>
          <w:rFonts w:ascii="Arial" w:hAnsi="Arial" w:cs="Arial"/>
          <w:color w:val="00411A"/>
          <w:sz w:val="19"/>
          <w:szCs w:val="19"/>
        </w:rPr>
        <w:t>.</w:t>
      </w:r>
    </w:p>
    <w:p w14:paraId="2C98E982" w14:textId="7E0D8CB0" w:rsidR="003E7DA3" w:rsidRPr="008B2943" w:rsidRDefault="002743AA" w:rsidP="008B2943">
      <w:pPr>
        <w:widowControl w:val="0"/>
        <w:autoSpaceDE w:val="0"/>
        <w:autoSpaceDN w:val="0"/>
        <w:adjustRightInd w:val="0"/>
        <w:spacing w:after="0" w:line="240" w:lineRule="auto"/>
        <w:ind w:left="567" w:right="720"/>
        <w:jc w:val="center"/>
        <w:rPr>
          <w:rFonts w:ascii="Arial" w:hAnsi="Arial" w:cs="Arial"/>
          <w:color w:val="00411A"/>
          <w:sz w:val="6"/>
          <w:szCs w:val="6"/>
        </w:rPr>
      </w:pPr>
      <w:r w:rsidRPr="008B2943">
        <w:rPr>
          <w:rFonts w:ascii="Arial" w:hAnsi="Arial" w:cs="Arial"/>
          <w:color w:val="00411A"/>
          <w:sz w:val="6"/>
          <w:szCs w:val="6"/>
        </w:rPr>
        <w:t xml:space="preserve"> </w:t>
      </w:r>
    </w:p>
    <w:tbl>
      <w:tblPr>
        <w:tblStyle w:val="TableGrid"/>
        <w:tblpPr w:leftFromText="180" w:rightFromText="180" w:vertAnchor="text" w:horzAnchor="margin" w:tblpXSpec="center" w:tblpY="11"/>
        <w:tblW w:w="0" w:type="auto"/>
        <w:tblBorders>
          <w:insideV w:val="none" w:sz="0" w:space="0" w:color="auto"/>
        </w:tblBorders>
        <w:tblLook w:val="04A0" w:firstRow="1" w:lastRow="0" w:firstColumn="1" w:lastColumn="0" w:noHBand="0" w:noVBand="1"/>
      </w:tblPr>
      <w:tblGrid>
        <w:gridCol w:w="4873"/>
        <w:gridCol w:w="4410"/>
      </w:tblGrid>
      <w:tr w:rsidR="00573FC1" w14:paraId="5503D44F" w14:textId="77777777" w:rsidTr="00596425">
        <w:trPr>
          <w:trHeight w:val="416"/>
        </w:trPr>
        <w:tc>
          <w:tcPr>
            <w:tcW w:w="4873" w:type="dxa"/>
            <w:shd w:val="clear" w:color="auto" w:fill="auto"/>
            <w:vAlign w:val="center"/>
          </w:tcPr>
          <w:p w14:paraId="0142E3E4" w14:textId="77777777" w:rsidR="007A3E9E" w:rsidRDefault="007A3E9E" w:rsidP="007A3E9E">
            <w:pPr>
              <w:widowControl w:val="0"/>
              <w:tabs>
                <w:tab w:val="left" w:pos="428"/>
              </w:tabs>
              <w:autoSpaceDE w:val="0"/>
              <w:autoSpaceDN w:val="0"/>
              <w:adjustRightInd w:val="0"/>
              <w:rPr>
                <w:rFonts w:ascii="Arial" w:hAnsi="Arial" w:cs="Arial"/>
                <w:color w:val="00411A"/>
                <w:sz w:val="16"/>
                <w:szCs w:val="16"/>
              </w:rPr>
            </w:pPr>
            <w:r>
              <w:rPr>
                <w:rFonts w:ascii="Arial" w:hAnsi="Arial" w:cs="Arial"/>
                <w:color w:val="00411A"/>
                <w:sz w:val="16"/>
                <w:szCs w:val="16"/>
              </w:rPr>
              <w:t>REF: BS.1/BRA1.100</w:t>
            </w:r>
            <w:r w:rsidRPr="007878FE">
              <w:rPr>
                <w:rFonts w:ascii="Arial" w:hAnsi="Arial" w:cs="Arial"/>
                <w:color w:val="00411A"/>
                <w:sz w:val="16"/>
                <w:szCs w:val="16"/>
              </w:rPr>
              <w:t>.0100</w:t>
            </w:r>
            <w:r w:rsidRPr="00721724">
              <w:rPr>
                <w:rFonts w:ascii="Arial" w:hAnsi="Arial" w:cs="Arial"/>
                <w:color w:val="00411A"/>
                <w:sz w:val="16"/>
                <w:szCs w:val="16"/>
              </w:rPr>
              <w:t xml:space="preserve"> </w:t>
            </w:r>
            <w:r>
              <w:rPr>
                <w:rFonts w:ascii="Arial" w:hAnsi="Arial" w:cs="Arial"/>
                <w:color w:val="00411A"/>
                <w:sz w:val="16"/>
                <w:szCs w:val="16"/>
              </w:rPr>
              <w:t xml:space="preserve">  </w:t>
            </w:r>
            <w:r w:rsidR="00150DE7">
              <w:rPr>
                <w:rFonts w:ascii="Arial" w:hAnsi="Arial" w:cs="Arial"/>
                <w:color w:val="00411A"/>
                <w:sz w:val="16"/>
                <w:szCs w:val="16"/>
              </w:rPr>
              <w:t xml:space="preserve">                   100</w:t>
            </w:r>
            <w:r w:rsidR="00150DE7" w:rsidRPr="00721724">
              <w:rPr>
                <w:rFonts w:ascii="Arial" w:hAnsi="Arial" w:cs="Arial"/>
                <w:color w:val="00411A"/>
                <w:sz w:val="16"/>
                <w:szCs w:val="16"/>
              </w:rPr>
              <w:t xml:space="preserve"> tests</w:t>
            </w:r>
            <w:r w:rsidR="00150DE7">
              <w:rPr>
                <w:rFonts w:ascii="Arial" w:hAnsi="Arial" w:cs="Arial"/>
                <w:color w:val="00411A"/>
                <w:sz w:val="16"/>
                <w:szCs w:val="16"/>
              </w:rPr>
              <w:t xml:space="preserve"> </w:t>
            </w:r>
            <w:r>
              <w:rPr>
                <w:rFonts w:ascii="Arial" w:hAnsi="Arial" w:cs="Arial"/>
                <w:color w:val="00411A"/>
                <w:sz w:val="16"/>
                <w:szCs w:val="16"/>
              </w:rPr>
              <w:t xml:space="preserve">for Brucella-A             </w:t>
            </w:r>
          </w:p>
          <w:p w14:paraId="7E2D5620" w14:textId="77777777" w:rsidR="001B1823" w:rsidRPr="00721724" w:rsidRDefault="00977A93" w:rsidP="00977A93">
            <w:pPr>
              <w:widowControl w:val="0"/>
              <w:tabs>
                <w:tab w:val="left" w:pos="428"/>
              </w:tabs>
              <w:autoSpaceDE w:val="0"/>
              <w:autoSpaceDN w:val="0"/>
              <w:adjustRightInd w:val="0"/>
              <w:rPr>
                <w:rFonts w:ascii="Arial" w:hAnsi="Arial" w:cs="Arial"/>
                <w:color w:val="00411A"/>
                <w:sz w:val="16"/>
                <w:szCs w:val="16"/>
              </w:rPr>
            </w:pPr>
            <w:r>
              <w:rPr>
                <w:rFonts w:ascii="Arial" w:hAnsi="Arial" w:cs="Arial"/>
                <w:color w:val="00411A"/>
                <w:sz w:val="16"/>
                <w:szCs w:val="16"/>
              </w:rPr>
              <w:t>REF: BS.1/BRM1.100</w:t>
            </w:r>
            <w:r w:rsidRPr="007878FE">
              <w:rPr>
                <w:rFonts w:ascii="Arial" w:hAnsi="Arial" w:cs="Arial"/>
                <w:color w:val="00411A"/>
                <w:sz w:val="16"/>
                <w:szCs w:val="16"/>
              </w:rPr>
              <w:t>.0100</w:t>
            </w:r>
            <w:r w:rsidRPr="00721724">
              <w:rPr>
                <w:rFonts w:ascii="Arial" w:hAnsi="Arial" w:cs="Arial"/>
                <w:color w:val="00411A"/>
                <w:sz w:val="16"/>
                <w:szCs w:val="16"/>
              </w:rPr>
              <w:t xml:space="preserve"> </w:t>
            </w:r>
            <w:r>
              <w:rPr>
                <w:rFonts w:ascii="Arial" w:hAnsi="Arial" w:cs="Arial"/>
                <w:color w:val="00411A"/>
                <w:sz w:val="16"/>
                <w:szCs w:val="16"/>
              </w:rPr>
              <w:t xml:space="preserve">                </w:t>
            </w:r>
            <w:r w:rsidR="00150DE7">
              <w:rPr>
                <w:rFonts w:ascii="Arial" w:hAnsi="Arial" w:cs="Arial"/>
                <w:color w:val="00411A"/>
                <w:sz w:val="16"/>
                <w:szCs w:val="16"/>
              </w:rPr>
              <w:t xml:space="preserve">    </w:t>
            </w:r>
            <w:r>
              <w:rPr>
                <w:rFonts w:ascii="Arial" w:hAnsi="Arial" w:cs="Arial"/>
                <w:color w:val="00411A"/>
                <w:sz w:val="16"/>
                <w:szCs w:val="16"/>
              </w:rPr>
              <w:t>100</w:t>
            </w:r>
            <w:r w:rsidRPr="00721724">
              <w:rPr>
                <w:rFonts w:ascii="Arial" w:hAnsi="Arial" w:cs="Arial"/>
                <w:color w:val="00411A"/>
                <w:sz w:val="16"/>
                <w:szCs w:val="16"/>
              </w:rPr>
              <w:t xml:space="preserve"> tests</w:t>
            </w:r>
            <w:r w:rsidR="00150DE7">
              <w:rPr>
                <w:rFonts w:ascii="Arial" w:hAnsi="Arial" w:cs="Arial"/>
                <w:color w:val="00411A"/>
                <w:sz w:val="16"/>
                <w:szCs w:val="16"/>
              </w:rPr>
              <w:t xml:space="preserve"> for Brucella-M</w:t>
            </w:r>
          </w:p>
        </w:tc>
        <w:tc>
          <w:tcPr>
            <w:tcW w:w="4410" w:type="dxa"/>
            <w:vAlign w:val="center"/>
          </w:tcPr>
          <w:p w14:paraId="2C4E0197" w14:textId="77777777" w:rsidR="007A3E9E" w:rsidRDefault="007A3E9E" w:rsidP="00150DE7">
            <w:pPr>
              <w:widowControl w:val="0"/>
              <w:autoSpaceDE w:val="0"/>
              <w:autoSpaceDN w:val="0"/>
              <w:adjustRightInd w:val="0"/>
              <w:ind w:left="54"/>
              <w:rPr>
                <w:rFonts w:ascii="Arial" w:hAnsi="Arial" w:cs="Arial"/>
                <w:color w:val="00411A"/>
                <w:sz w:val="16"/>
                <w:szCs w:val="16"/>
              </w:rPr>
            </w:pPr>
            <w:r>
              <w:rPr>
                <w:rFonts w:ascii="Arial" w:hAnsi="Arial" w:cs="Arial"/>
                <w:color w:val="00411A"/>
                <w:sz w:val="16"/>
                <w:szCs w:val="16"/>
              </w:rPr>
              <w:t>REF: BS.1/BRS</w:t>
            </w:r>
            <w:r w:rsidR="00857963">
              <w:rPr>
                <w:rFonts w:ascii="Arial" w:hAnsi="Arial" w:cs="Arial"/>
                <w:color w:val="00411A"/>
                <w:sz w:val="16"/>
                <w:szCs w:val="16"/>
              </w:rPr>
              <w:t>2</w:t>
            </w:r>
            <w:r>
              <w:rPr>
                <w:rFonts w:ascii="Arial" w:hAnsi="Arial" w:cs="Arial"/>
                <w:color w:val="00411A"/>
                <w:sz w:val="16"/>
                <w:szCs w:val="16"/>
              </w:rPr>
              <w:t>.100</w:t>
            </w:r>
            <w:r w:rsidRPr="007878FE">
              <w:rPr>
                <w:rFonts w:ascii="Arial" w:hAnsi="Arial" w:cs="Arial"/>
                <w:color w:val="00411A"/>
                <w:sz w:val="16"/>
                <w:szCs w:val="16"/>
              </w:rPr>
              <w:t>.0</w:t>
            </w:r>
            <w:r w:rsidR="00857963">
              <w:rPr>
                <w:rFonts w:ascii="Arial" w:hAnsi="Arial" w:cs="Arial"/>
                <w:color w:val="00411A"/>
                <w:sz w:val="16"/>
                <w:szCs w:val="16"/>
              </w:rPr>
              <w:t>2</w:t>
            </w:r>
            <w:r w:rsidRPr="007878FE">
              <w:rPr>
                <w:rFonts w:ascii="Arial" w:hAnsi="Arial" w:cs="Arial"/>
                <w:color w:val="00411A"/>
                <w:sz w:val="16"/>
                <w:szCs w:val="16"/>
              </w:rPr>
              <w:t>00</w:t>
            </w:r>
            <w:r w:rsidRPr="00721724">
              <w:rPr>
                <w:rFonts w:ascii="Arial" w:hAnsi="Arial" w:cs="Arial"/>
                <w:color w:val="00411A"/>
                <w:sz w:val="16"/>
                <w:szCs w:val="16"/>
              </w:rPr>
              <w:t xml:space="preserve"> </w:t>
            </w:r>
            <w:r>
              <w:rPr>
                <w:rFonts w:ascii="Arial" w:hAnsi="Arial" w:cs="Arial"/>
                <w:color w:val="00411A"/>
                <w:sz w:val="16"/>
                <w:szCs w:val="16"/>
              </w:rPr>
              <w:t xml:space="preserve">  </w:t>
            </w:r>
            <w:r w:rsidRPr="00721724">
              <w:rPr>
                <w:rFonts w:ascii="Arial" w:hAnsi="Arial" w:cs="Arial"/>
                <w:color w:val="00411A"/>
                <w:sz w:val="16"/>
                <w:szCs w:val="16"/>
              </w:rPr>
              <w:t xml:space="preserve"> </w:t>
            </w:r>
            <w:r>
              <w:rPr>
                <w:rFonts w:ascii="Arial" w:hAnsi="Arial" w:cs="Arial"/>
                <w:color w:val="00411A"/>
                <w:sz w:val="16"/>
                <w:szCs w:val="16"/>
              </w:rPr>
              <w:t xml:space="preserve"> 100</w:t>
            </w:r>
            <w:r w:rsidRPr="00721724">
              <w:rPr>
                <w:rFonts w:ascii="Arial" w:hAnsi="Arial" w:cs="Arial"/>
                <w:color w:val="00411A"/>
                <w:sz w:val="16"/>
                <w:szCs w:val="16"/>
              </w:rPr>
              <w:t xml:space="preserve"> tests</w:t>
            </w:r>
            <w:r w:rsidR="00150DE7">
              <w:rPr>
                <w:rFonts w:ascii="Arial" w:hAnsi="Arial" w:cs="Arial"/>
                <w:color w:val="00411A"/>
                <w:sz w:val="16"/>
                <w:szCs w:val="16"/>
              </w:rPr>
              <w:t xml:space="preserve"> for Brucella A+M     </w:t>
            </w:r>
          </w:p>
          <w:p w14:paraId="479FB587" w14:textId="77777777" w:rsidR="008B5CD5" w:rsidRPr="00721724" w:rsidRDefault="008B5CD5" w:rsidP="007A3E9E">
            <w:pPr>
              <w:widowControl w:val="0"/>
              <w:tabs>
                <w:tab w:val="left" w:pos="428"/>
              </w:tabs>
              <w:autoSpaceDE w:val="0"/>
              <w:autoSpaceDN w:val="0"/>
              <w:adjustRightInd w:val="0"/>
              <w:ind w:right="91"/>
              <w:rPr>
                <w:rFonts w:ascii="Arial" w:hAnsi="Arial" w:cs="Arial"/>
                <w:color w:val="00411A"/>
                <w:sz w:val="16"/>
                <w:szCs w:val="16"/>
              </w:rPr>
            </w:pPr>
          </w:p>
        </w:tc>
      </w:tr>
    </w:tbl>
    <w:p w14:paraId="0EF4B37E" w14:textId="054B4A3F" w:rsidR="005A01C6" w:rsidRPr="000F0A96" w:rsidRDefault="008B2943" w:rsidP="00556748">
      <w:pPr>
        <w:widowControl w:val="0"/>
        <w:tabs>
          <w:tab w:val="left" w:pos="630"/>
        </w:tabs>
        <w:autoSpaceDE w:val="0"/>
        <w:autoSpaceDN w:val="0"/>
        <w:adjustRightInd w:val="0"/>
        <w:spacing w:after="0" w:line="240" w:lineRule="auto"/>
        <w:ind w:left="720" w:right="1890"/>
        <w:rPr>
          <w:sz w:val="12"/>
          <w:szCs w:val="12"/>
        </w:rPr>
      </w:pPr>
      <w:r w:rsidRPr="00513458">
        <w:rPr>
          <w:rFonts w:ascii="Arial" w:hAnsi="Arial" w:cs="Arial"/>
          <w:b/>
          <w:bCs/>
          <w:noProof/>
          <w:color w:val="00411A"/>
          <w:sz w:val="8"/>
          <w:szCs w:val="8"/>
        </w:rPr>
        <w:drawing>
          <wp:anchor distT="0" distB="0" distL="114300" distR="114300" simplePos="0" relativeHeight="251685888" behindDoc="0" locked="0" layoutInCell="1" allowOverlap="1" wp14:anchorId="567EA953" wp14:editId="0D65A713">
            <wp:simplePos x="0" y="0"/>
            <wp:positionH relativeFrom="column">
              <wp:posOffset>3506470</wp:posOffset>
            </wp:positionH>
            <wp:positionV relativeFrom="page">
              <wp:posOffset>2189480</wp:posOffset>
            </wp:positionV>
            <wp:extent cx="3461385" cy="249555"/>
            <wp:effectExtent l="0" t="0" r="5715"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1385" cy="249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3458">
        <w:rPr>
          <w:rFonts w:ascii="Arial" w:hAnsi="Arial" w:cs="Arial"/>
          <w:b/>
          <w:bCs/>
          <w:noProof/>
          <w:color w:val="00411A"/>
          <w:sz w:val="8"/>
          <w:szCs w:val="8"/>
        </w:rPr>
        <w:drawing>
          <wp:anchor distT="0" distB="0" distL="114300" distR="114300" simplePos="0" relativeHeight="251678720" behindDoc="0" locked="0" layoutInCell="1" allowOverlap="1" wp14:anchorId="3B5E2AAF" wp14:editId="7BBDF4F4">
            <wp:simplePos x="0" y="0"/>
            <wp:positionH relativeFrom="column">
              <wp:posOffset>-12065</wp:posOffset>
            </wp:positionH>
            <wp:positionV relativeFrom="page">
              <wp:posOffset>2190115</wp:posOffset>
            </wp:positionV>
            <wp:extent cx="3461385" cy="249555"/>
            <wp:effectExtent l="0" t="0" r="5715"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1385" cy="2495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96A59D" w14:textId="77777777" w:rsidR="000F0A96" w:rsidRDefault="000F0A96" w:rsidP="008D168E">
      <w:pPr>
        <w:widowControl w:val="0"/>
        <w:tabs>
          <w:tab w:val="left" w:pos="630"/>
        </w:tabs>
        <w:autoSpaceDE w:val="0"/>
        <w:autoSpaceDN w:val="0"/>
        <w:adjustRightInd w:val="0"/>
        <w:spacing w:after="0" w:line="240" w:lineRule="auto"/>
        <w:ind w:left="1620" w:right="1890"/>
        <w:jc w:val="center"/>
        <w:sectPr w:rsidR="000F0A96" w:rsidSect="005A2174">
          <w:headerReference w:type="even" r:id="rId10"/>
          <w:headerReference w:type="default" r:id="rId11"/>
          <w:footerReference w:type="even" r:id="rId12"/>
          <w:footerReference w:type="default" r:id="rId13"/>
          <w:headerReference w:type="first" r:id="rId14"/>
          <w:footerReference w:type="first" r:id="rId15"/>
          <w:pgSz w:w="12240" w:h="15840"/>
          <w:pgMar w:top="1535" w:right="720" w:bottom="0" w:left="720" w:header="720" w:footer="720" w:gutter="0"/>
          <w:cols w:space="720"/>
          <w:docGrid w:linePitch="360"/>
        </w:sectPr>
      </w:pPr>
    </w:p>
    <w:p w14:paraId="66B8CC06" w14:textId="77777777" w:rsidR="008B2943" w:rsidRPr="008B2943" w:rsidRDefault="008B2943" w:rsidP="00D07F28">
      <w:pPr>
        <w:widowControl w:val="0"/>
        <w:autoSpaceDE w:val="0"/>
        <w:autoSpaceDN w:val="0"/>
        <w:adjustRightInd w:val="0"/>
        <w:spacing w:line="240" w:lineRule="auto"/>
        <w:ind w:right="45"/>
        <w:jc w:val="both"/>
        <w:rPr>
          <w:rFonts w:ascii="Arial" w:hAnsi="Arial" w:cs="Arial"/>
          <w:b/>
          <w:bCs/>
          <w:color w:val="00411A"/>
          <w:sz w:val="2"/>
          <w:szCs w:val="2"/>
        </w:rPr>
      </w:pPr>
    </w:p>
    <w:p w14:paraId="1A5C64C2" w14:textId="0FC72A92" w:rsidR="00B41F29" w:rsidRDefault="005A38AD" w:rsidP="00D07F28">
      <w:pPr>
        <w:widowControl w:val="0"/>
        <w:autoSpaceDE w:val="0"/>
        <w:autoSpaceDN w:val="0"/>
        <w:adjustRightInd w:val="0"/>
        <w:spacing w:line="240" w:lineRule="auto"/>
        <w:ind w:right="45"/>
        <w:jc w:val="both"/>
        <w:rPr>
          <w:rFonts w:ascii="Times New Roman" w:hAnsi="Times New Roman" w:cs="Times New Roman"/>
          <w:sz w:val="24"/>
          <w:szCs w:val="24"/>
        </w:rPr>
      </w:pPr>
      <w:r w:rsidRPr="001C3821">
        <w:rPr>
          <w:rFonts w:ascii="Arial" w:hAnsi="Arial" w:cs="Arial"/>
          <w:b/>
          <w:bCs/>
          <w:color w:val="00411A"/>
          <w:sz w:val="18"/>
          <w:szCs w:val="18"/>
        </w:rPr>
        <w:t>CLINICAL SIGNIFICANCE</w:t>
      </w:r>
      <w:r w:rsidR="004C2BF6" w:rsidRPr="001C3821">
        <w:rPr>
          <w:rFonts w:ascii="Arial" w:hAnsi="Arial" w:cs="Arial"/>
          <w:b/>
          <w:bCs/>
          <w:color w:val="00411A"/>
          <w:sz w:val="18"/>
          <w:szCs w:val="18"/>
        </w:rPr>
        <w:t xml:space="preserve"> </w:t>
      </w:r>
      <w:r w:rsidR="00FE64A9" w:rsidRPr="00325997">
        <w:rPr>
          <w:rFonts w:ascii="Arial" w:hAnsi="Arial" w:cs="Arial"/>
          <w:b/>
          <w:bCs/>
          <w:color w:val="00411A"/>
          <w:sz w:val="17"/>
          <w:szCs w:val="17"/>
          <w:vertAlign w:val="superscript"/>
        </w:rPr>
        <w:t>(</w:t>
      </w:r>
      <w:r w:rsidR="00FE64A9">
        <w:rPr>
          <w:rFonts w:ascii="Arial" w:hAnsi="Arial" w:cs="Arial"/>
          <w:b/>
          <w:bCs/>
          <w:color w:val="00411A"/>
          <w:sz w:val="17"/>
          <w:szCs w:val="17"/>
          <w:vertAlign w:val="superscript"/>
        </w:rPr>
        <w:t>1</w:t>
      </w:r>
      <w:r w:rsidR="004D546C">
        <w:rPr>
          <w:rFonts w:ascii="Arial" w:hAnsi="Arial" w:cs="Arial"/>
          <w:b/>
          <w:bCs/>
          <w:color w:val="00411A"/>
          <w:sz w:val="17"/>
          <w:szCs w:val="17"/>
          <w:vertAlign w:val="superscript"/>
        </w:rPr>
        <w:t>-2</w:t>
      </w:r>
      <w:r w:rsidR="00FE64A9" w:rsidRPr="00325997">
        <w:rPr>
          <w:rFonts w:ascii="Arial" w:hAnsi="Arial" w:cs="Arial"/>
          <w:b/>
          <w:bCs/>
          <w:color w:val="00411A"/>
          <w:sz w:val="17"/>
          <w:szCs w:val="17"/>
          <w:vertAlign w:val="superscript"/>
        </w:rPr>
        <w:t>)</w:t>
      </w:r>
      <w:r w:rsidR="00B659BB">
        <w:rPr>
          <w:rFonts w:ascii="Arial" w:hAnsi="Arial" w:cs="Arial"/>
          <w:b/>
          <w:bCs/>
          <w:color w:val="00411A"/>
          <w:sz w:val="17"/>
          <w:szCs w:val="17"/>
          <w:vertAlign w:val="superscript"/>
        </w:rPr>
        <w:t xml:space="preserve"> </w:t>
      </w:r>
    </w:p>
    <w:p w14:paraId="65922F74" w14:textId="454E85D2" w:rsidR="008A1DBF" w:rsidRDefault="00166591" w:rsidP="00596425">
      <w:pPr>
        <w:widowControl w:val="0"/>
        <w:overflowPunct w:val="0"/>
        <w:autoSpaceDE w:val="0"/>
        <w:autoSpaceDN w:val="0"/>
        <w:adjustRightInd w:val="0"/>
        <w:spacing w:after="0" w:line="240" w:lineRule="auto"/>
        <w:ind w:right="45"/>
        <w:jc w:val="both"/>
        <w:rPr>
          <w:rFonts w:ascii="Arial" w:hAnsi="Arial" w:cs="Arial"/>
          <w:color w:val="00411A"/>
          <w:sz w:val="16"/>
          <w:szCs w:val="16"/>
        </w:rPr>
      </w:pPr>
      <w:r w:rsidRPr="00166591">
        <w:rPr>
          <w:rFonts w:ascii="Arial" w:hAnsi="Arial" w:cs="Arial"/>
          <w:color w:val="00411A"/>
          <w:sz w:val="16"/>
          <w:szCs w:val="16"/>
        </w:rPr>
        <w:t>Human Brucellosis (</w:t>
      </w:r>
      <w:proofErr w:type="spellStart"/>
      <w:r w:rsidRPr="00166591">
        <w:rPr>
          <w:rFonts w:ascii="Arial" w:hAnsi="Arial" w:cs="Arial"/>
          <w:color w:val="00411A"/>
          <w:sz w:val="16"/>
          <w:szCs w:val="16"/>
        </w:rPr>
        <w:t>DiurnaL</w:t>
      </w:r>
      <w:proofErr w:type="spellEnd"/>
      <w:r w:rsidRPr="00166591">
        <w:rPr>
          <w:rFonts w:ascii="Arial" w:hAnsi="Arial" w:cs="Arial"/>
          <w:color w:val="00411A"/>
          <w:sz w:val="16"/>
          <w:szCs w:val="16"/>
        </w:rPr>
        <w:t xml:space="preserve"> or undulant </w:t>
      </w:r>
      <w:r w:rsidR="008B2943" w:rsidRPr="00166591">
        <w:rPr>
          <w:rFonts w:ascii="Arial" w:hAnsi="Arial" w:cs="Arial"/>
          <w:color w:val="00411A"/>
          <w:sz w:val="16"/>
          <w:szCs w:val="16"/>
        </w:rPr>
        <w:t>fever</w:t>
      </w:r>
      <w:r w:rsidRPr="00166591">
        <w:rPr>
          <w:rFonts w:ascii="Arial" w:hAnsi="Arial" w:cs="Arial"/>
          <w:color w:val="00411A"/>
          <w:sz w:val="16"/>
          <w:szCs w:val="16"/>
        </w:rPr>
        <w:t>) is a common febrile illness caused by infection with</w:t>
      </w:r>
      <w:r w:rsidR="003137ED">
        <w:rPr>
          <w:rFonts w:ascii="Arial" w:hAnsi="Arial" w:cs="Arial"/>
          <w:color w:val="00411A"/>
          <w:sz w:val="16"/>
          <w:szCs w:val="16"/>
        </w:rPr>
        <w:t xml:space="preserve"> bacteria of some of the Brucell</w:t>
      </w:r>
      <w:r w:rsidRPr="00166591">
        <w:rPr>
          <w:rFonts w:ascii="Arial" w:hAnsi="Arial" w:cs="Arial"/>
          <w:color w:val="00411A"/>
          <w:sz w:val="16"/>
          <w:szCs w:val="16"/>
        </w:rPr>
        <w:t>a species (abortu</w:t>
      </w:r>
      <w:r>
        <w:rPr>
          <w:rFonts w:ascii="Arial" w:hAnsi="Arial" w:cs="Arial"/>
          <w:color w:val="00411A"/>
          <w:sz w:val="16"/>
          <w:szCs w:val="16"/>
        </w:rPr>
        <w:t xml:space="preserve">s, </w:t>
      </w:r>
      <w:proofErr w:type="spellStart"/>
      <w:r>
        <w:rPr>
          <w:rFonts w:ascii="Arial" w:hAnsi="Arial" w:cs="Arial"/>
          <w:color w:val="00411A"/>
          <w:sz w:val="16"/>
          <w:szCs w:val="16"/>
        </w:rPr>
        <w:t>melitensis</w:t>
      </w:r>
      <w:proofErr w:type="spellEnd"/>
      <w:r>
        <w:rPr>
          <w:rFonts w:ascii="Arial" w:hAnsi="Arial" w:cs="Arial"/>
          <w:color w:val="00411A"/>
          <w:sz w:val="16"/>
          <w:szCs w:val="16"/>
        </w:rPr>
        <w:t xml:space="preserve">). This </w:t>
      </w:r>
      <w:proofErr w:type="spellStart"/>
      <w:r>
        <w:rPr>
          <w:rFonts w:ascii="Arial" w:hAnsi="Arial" w:cs="Arial"/>
          <w:color w:val="00411A"/>
          <w:sz w:val="16"/>
          <w:szCs w:val="16"/>
        </w:rPr>
        <w:t>undeulant</w:t>
      </w:r>
      <w:proofErr w:type="spellEnd"/>
      <w:r>
        <w:rPr>
          <w:rFonts w:ascii="Arial" w:hAnsi="Arial" w:cs="Arial"/>
          <w:color w:val="00411A"/>
          <w:sz w:val="16"/>
          <w:szCs w:val="16"/>
        </w:rPr>
        <w:t xml:space="preserve"> f</w:t>
      </w:r>
      <w:r w:rsidRPr="00166591">
        <w:rPr>
          <w:rFonts w:ascii="Arial" w:hAnsi="Arial" w:cs="Arial"/>
          <w:color w:val="00411A"/>
          <w:sz w:val="16"/>
          <w:szCs w:val="16"/>
        </w:rPr>
        <w:t xml:space="preserve">ever is associated with symptoms which are often variable and non-specific with </w:t>
      </w:r>
      <w:r>
        <w:rPr>
          <w:rFonts w:ascii="Arial" w:hAnsi="Arial" w:cs="Arial"/>
          <w:color w:val="00411A"/>
          <w:sz w:val="16"/>
          <w:szCs w:val="16"/>
        </w:rPr>
        <w:t>chills, fever, sweats and anorex</w:t>
      </w:r>
      <w:r w:rsidRPr="00166591">
        <w:rPr>
          <w:rFonts w:ascii="Arial" w:hAnsi="Arial" w:cs="Arial"/>
          <w:color w:val="00411A"/>
          <w:sz w:val="16"/>
          <w:szCs w:val="16"/>
        </w:rPr>
        <w:t>ia. On exposure the body responds to this antigenic stimulation by producing specific antibodies whos</w:t>
      </w:r>
      <w:r>
        <w:rPr>
          <w:rFonts w:ascii="Arial" w:hAnsi="Arial" w:cs="Arial"/>
          <w:color w:val="00411A"/>
          <w:sz w:val="16"/>
          <w:szCs w:val="16"/>
        </w:rPr>
        <w:t>e titers rise slowly at early st</w:t>
      </w:r>
      <w:r w:rsidRPr="00166591">
        <w:rPr>
          <w:rFonts w:ascii="Arial" w:hAnsi="Arial" w:cs="Arial"/>
          <w:color w:val="00411A"/>
          <w:sz w:val="16"/>
          <w:szCs w:val="16"/>
        </w:rPr>
        <w:t>ages a</w:t>
      </w:r>
      <w:r w:rsidR="0018344F">
        <w:rPr>
          <w:rFonts w:ascii="Arial" w:hAnsi="Arial" w:cs="Arial"/>
          <w:color w:val="00411A"/>
          <w:sz w:val="16"/>
          <w:szCs w:val="16"/>
        </w:rPr>
        <w:t>nd then increases. Specific anti</w:t>
      </w:r>
      <w:r w:rsidRPr="00166591">
        <w:rPr>
          <w:rFonts w:ascii="Arial" w:hAnsi="Arial" w:cs="Arial"/>
          <w:color w:val="00411A"/>
          <w:sz w:val="16"/>
          <w:szCs w:val="16"/>
        </w:rPr>
        <w:t>bodies</w:t>
      </w:r>
      <w:r w:rsidR="003137ED">
        <w:rPr>
          <w:rFonts w:ascii="Arial" w:hAnsi="Arial" w:cs="Arial"/>
          <w:color w:val="00411A"/>
          <w:sz w:val="16"/>
          <w:szCs w:val="16"/>
        </w:rPr>
        <w:t xml:space="preserve"> to the Brucell</w:t>
      </w:r>
      <w:r w:rsidRPr="00166591">
        <w:rPr>
          <w:rFonts w:ascii="Arial" w:hAnsi="Arial" w:cs="Arial"/>
          <w:color w:val="00411A"/>
          <w:sz w:val="16"/>
          <w:szCs w:val="16"/>
        </w:rPr>
        <w:t xml:space="preserve">a species are detectable a few weeks after exposure and are of considerable importance in the diagnosis of Brucellosis. Information regarding the </w:t>
      </w:r>
      <w:r w:rsidR="00915D22" w:rsidRPr="00166591">
        <w:rPr>
          <w:rFonts w:ascii="Arial" w:hAnsi="Arial" w:cs="Arial"/>
          <w:color w:val="00411A"/>
          <w:sz w:val="16"/>
          <w:szCs w:val="16"/>
        </w:rPr>
        <w:t>titer</w:t>
      </w:r>
      <w:r w:rsidRPr="00166591">
        <w:rPr>
          <w:rFonts w:ascii="Arial" w:hAnsi="Arial" w:cs="Arial"/>
          <w:color w:val="00411A"/>
          <w:sz w:val="16"/>
          <w:szCs w:val="16"/>
        </w:rPr>
        <w:t xml:space="preserve"> of antibodies can be obtained by using specific </w:t>
      </w:r>
      <w:proofErr w:type="spellStart"/>
      <w:r w:rsidRPr="00F8374E">
        <w:rPr>
          <w:rFonts w:asciiTheme="minorBidi" w:eastAsiaTheme="majorEastAsia" w:hAnsiTheme="minorBidi"/>
          <w:b/>
          <w:bCs/>
          <w:i/>
          <w:iCs/>
          <w:color w:val="00B050"/>
          <w:sz w:val="16"/>
          <w:szCs w:val="16"/>
        </w:rPr>
        <w:t>BioScien</w:t>
      </w:r>
      <w:proofErr w:type="spellEnd"/>
      <w:r w:rsidRPr="00F8374E">
        <w:rPr>
          <w:rFonts w:asciiTheme="minorBidi" w:eastAsiaTheme="majorEastAsia" w:hAnsiTheme="minorBidi"/>
          <w:b/>
          <w:bCs/>
          <w:i/>
          <w:iCs/>
          <w:color w:val="00B050"/>
          <w:sz w:val="16"/>
          <w:szCs w:val="16"/>
        </w:rPr>
        <w:t xml:space="preserve"> </w:t>
      </w:r>
      <w:r w:rsidRPr="00BE0E18">
        <w:rPr>
          <w:rFonts w:ascii="Arial" w:hAnsi="Arial" w:cs="Arial"/>
          <w:color w:val="00411A"/>
          <w:sz w:val="16"/>
          <w:szCs w:val="16"/>
        </w:rPr>
        <w:t>B</w:t>
      </w:r>
      <w:r w:rsidR="00BE0E18" w:rsidRPr="00BE0E18">
        <w:rPr>
          <w:rFonts w:ascii="Arial" w:hAnsi="Arial" w:cs="Arial"/>
          <w:color w:val="00411A"/>
          <w:sz w:val="16"/>
          <w:szCs w:val="16"/>
        </w:rPr>
        <w:t>rucella</w:t>
      </w:r>
      <w:r w:rsidRPr="00BE0E18">
        <w:rPr>
          <w:rFonts w:ascii="Arial" w:hAnsi="Arial" w:cs="Arial"/>
          <w:color w:val="00411A"/>
          <w:sz w:val="16"/>
          <w:szCs w:val="16"/>
        </w:rPr>
        <w:t xml:space="preserve"> </w:t>
      </w:r>
      <w:r w:rsidRPr="00166591">
        <w:rPr>
          <w:rFonts w:ascii="Arial" w:hAnsi="Arial" w:cs="Arial"/>
          <w:color w:val="00411A"/>
          <w:sz w:val="16"/>
          <w:szCs w:val="16"/>
        </w:rPr>
        <w:t>antigen suspension.</w:t>
      </w:r>
    </w:p>
    <w:p w14:paraId="34337232" w14:textId="77777777" w:rsidR="00166591" w:rsidRPr="008B2943" w:rsidRDefault="00166591" w:rsidP="008A1DBF">
      <w:pPr>
        <w:widowControl w:val="0"/>
        <w:overflowPunct w:val="0"/>
        <w:autoSpaceDE w:val="0"/>
        <w:autoSpaceDN w:val="0"/>
        <w:adjustRightInd w:val="0"/>
        <w:spacing w:after="0" w:line="240" w:lineRule="auto"/>
        <w:ind w:right="45"/>
        <w:jc w:val="both"/>
        <w:rPr>
          <w:rFonts w:ascii="Arial" w:hAnsi="Arial" w:cs="Arial"/>
          <w:color w:val="00411A"/>
          <w:sz w:val="16"/>
          <w:szCs w:val="16"/>
        </w:rPr>
      </w:pPr>
    </w:p>
    <w:p w14:paraId="34B0C813" w14:textId="77777777" w:rsidR="00AF2CC3" w:rsidRDefault="00AF2CC3" w:rsidP="00C53C7C">
      <w:pPr>
        <w:widowControl w:val="0"/>
        <w:autoSpaceDE w:val="0"/>
        <w:autoSpaceDN w:val="0"/>
        <w:adjustRightInd w:val="0"/>
        <w:spacing w:after="0" w:line="240" w:lineRule="auto"/>
        <w:ind w:right="45"/>
        <w:jc w:val="both"/>
        <w:rPr>
          <w:rFonts w:ascii="Arial" w:hAnsi="Arial" w:cs="Arial"/>
          <w:b/>
          <w:bCs/>
          <w:color w:val="00411A"/>
          <w:sz w:val="17"/>
          <w:szCs w:val="17"/>
        </w:rPr>
      </w:pPr>
      <w:r w:rsidRPr="001C3821">
        <w:rPr>
          <w:rFonts w:ascii="Arial" w:hAnsi="Arial" w:cs="Arial"/>
          <w:b/>
          <w:bCs/>
          <w:color w:val="00411A"/>
          <w:sz w:val="18"/>
          <w:szCs w:val="18"/>
        </w:rPr>
        <w:t>METHOD PRINCIPLE</w:t>
      </w:r>
      <w:r w:rsidR="004C2BF6">
        <w:rPr>
          <w:rFonts w:ascii="Arial" w:hAnsi="Arial" w:cs="Arial"/>
          <w:b/>
          <w:bCs/>
          <w:color w:val="00411A"/>
          <w:sz w:val="17"/>
          <w:szCs w:val="17"/>
        </w:rPr>
        <w:t xml:space="preserve"> </w:t>
      </w:r>
      <w:r w:rsidR="00B22E3A" w:rsidRPr="00325997">
        <w:rPr>
          <w:rFonts w:ascii="Arial" w:hAnsi="Arial" w:cs="Arial"/>
          <w:b/>
          <w:bCs/>
          <w:color w:val="00411A"/>
          <w:sz w:val="17"/>
          <w:szCs w:val="17"/>
          <w:vertAlign w:val="superscript"/>
        </w:rPr>
        <w:t>(</w:t>
      </w:r>
      <w:r w:rsidR="00AE3F39">
        <w:rPr>
          <w:rFonts w:ascii="Arial" w:hAnsi="Arial" w:cs="Arial"/>
          <w:b/>
          <w:bCs/>
          <w:color w:val="00411A"/>
          <w:sz w:val="17"/>
          <w:szCs w:val="17"/>
          <w:vertAlign w:val="superscript"/>
        </w:rPr>
        <w:t>2</w:t>
      </w:r>
      <w:r w:rsidR="00B22E3A" w:rsidRPr="00325997">
        <w:rPr>
          <w:rFonts w:ascii="Arial" w:hAnsi="Arial" w:cs="Arial"/>
          <w:b/>
          <w:bCs/>
          <w:color w:val="00411A"/>
          <w:sz w:val="17"/>
          <w:szCs w:val="17"/>
          <w:vertAlign w:val="superscript"/>
        </w:rPr>
        <w:t>)</w:t>
      </w:r>
    </w:p>
    <w:p w14:paraId="7CF8478E" w14:textId="77777777" w:rsidR="00C53C7C" w:rsidRPr="00C53C7C" w:rsidRDefault="00C53C7C" w:rsidP="00C53C7C">
      <w:pPr>
        <w:widowControl w:val="0"/>
        <w:autoSpaceDE w:val="0"/>
        <w:autoSpaceDN w:val="0"/>
        <w:adjustRightInd w:val="0"/>
        <w:spacing w:after="0" w:line="240" w:lineRule="auto"/>
        <w:ind w:right="45"/>
        <w:jc w:val="both"/>
        <w:rPr>
          <w:rFonts w:ascii="Arial" w:hAnsi="Arial" w:cs="Arial"/>
          <w:b/>
          <w:bCs/>
          <w:color w:val="00411A"/>
          <w:sz w:val="10"/>
          <w:szCs w:val="10"/>
        </w:rPr>
      </w:pPr>
    </w:p>
    <w:p w14:paraId="5BDE1DCD" w14:textId="77777777" w:rsidR="000C66DD" w:rsidRDefault="003137ED" w:rsidP="007363EB">
      <w:pPr>
        <w:widowControl w:val="0"/>
        <w:overflowPunct w:val="0"/>
        <w:autoSpaceDE w:val="0"/>
        <w:autoSpaceDN w:val="0"/>
        <w:adjustRightInd w:val="0"/>
        <w:spacing w:after="0" w:line="211" w:lineRule="auto"/>
        <w:ind w:right="45"/>
        <w:jc w:val="both"/>
        <w:rPr>
          <w:rFonts w:ascii="Arial" w:hAnsi="Arial" w:cs="Arial"/>
          <w:color w:val="00411A"/>
          <w:sz w:val="15"/>
          <w:szCs w:val="15"/>
        </w:rPr>
      </w:pPr>
      <w:r w:rsidRPr="003137ED">
        <w:rPr>
          <w:rFonts w:ascii="Arial" w:hAnsi="Arial" w:cs="Arial"/>
          <w:color w:val="00411A"/>
          <w:sz w:val="16"/>
          <w:szCs w:val="16"/>
        </w:rPr>
        <w:t xml:space="preserve">The smooth, attenuated stained </w:t>
      </w:r>
      <w:r w:rsidR="001D6ADB">
        <w:rPr>
          <w:rFonts w:ascii="Arial" w:hAnsi="Arial" w:cs="Arial"/>
          <w:color w:val="00411A"/>
          <w:sz w:val="16"/>
          <w:szCs w:val="16"/>
        </w:rPr>
        <w:t>Brucella</w:t>
      </w:r>
      <w:r w:rsidRPr="003137ED">
        <w:rPr>
          <w:rFonts w:ascii="Arial" w:hAnsi="Arial" w:cs="Arial"/>
          <w:color w:val="00411A"/>
          <w:sz w:val="16"/>
          <w:szCs w:val="16"/>
        </w:rPr>
        <w:t xml:space="preserve"> antigen suspensions are mixed with the patient's serum. Specific antibodies to Brucella antigens if present in the patient serum will react with the antigen suspension to produce an agglutination reaction. No agglutination indicates the absence of specific antibodies to Brucella antigens.</w:t>
      </w:r>
    </w:p>
    <w:p w14:paraId="732A2E31" w14:textId="77777777" w:rsidR="003137ED" w:rsidRPr="008B2943" w:rsidRDefault="003137ED" w:rsidP="007363EB">
      <w:pPr>
        <w:widowControl w:val="0"/>
        <w:overflowPunct w:val="0"/>
        <w:autoSpaceDE w:val="0"/>
        <w:autoSpaceDN w:val="0"/>
        <w:adjustRightInd w:val="0"/>
        <w:spacing w:after="0" w:line="211" w:lineRule="auto"/>
        <w:ind w:right="45"/>
        <w:jc w:val="both"/>
        <w:rPr>
          <w:rFonts w:ascii="Arial" w:hAnsi="Arial" w:cs="Arial"/>
          <w:color w:val="00411A"/>
          <w:sz w:val="16"/>
          <w:szCs w:val="16"/>
        </w:rPr>
      </w:pPr>
    </w:p>
    <w:p w14:paraId="343AFD25" w14:textId="77777777" w:rsidR="002F4CC7" w:rsidRDefault="0050633E" w:rsidP="00C53C7C">
      <w:pPr>
        <w:widowControl w:val="0"/>
        <w:autoSpaceDE w:val="0"/>
        <w:autoSpaceDN w:val="0"/>
        <w:adjustRightInd w:val="0"/>
        <w:spacing w:after="0" w:line="240" w:lineRule="auto"/>
        <w:ind w:right="45"/>
        <w:jc w:val="both"/>
        <w:rPr>
          <w:rFonts w:ascii="Arial" w:hAnsi="Arial" w:cs="Arial"/>
          <w:b/>
          <w:bCs/>
          <w:color w:val="00411A"/>
          <w:sz w:val="18"/>
          <w:szCs w:val="18"/>
        </w:rPr>
      </w:pPr>
      <w:r w:rsidRPr="0040429B">
        <w:rPr>
          <w:rFonts w:ascii="Arial" w:hAnsi="Arial" w:cs="Arial"/>
          <w:b/>
          <w:bCs/>
          <w:color w:val="00411A"/>
          <w:sz w:val="18"/>
          <w:szCs w:val="18"/>
        </w:rPr>
        <w:t>REAGENT COMPOSITION</w:t>
      </w:r>
    </w:p>
    <w:p w14:paraId="560E4B48" w14:textId="77777777" w:rsidR="00C53C7C" w:rsidRPr="00C53C7C" w:rsidRDefault="00C53C7C" w:rsidP="00C53C7C">
      <w:pPr>
        <w:widowControl w:val="0"/>
        <w:autoSpaceDE w:val="0"/>
        <w:autoSpaceDN w:val="0"/>
        <w:adjustRightInd w:val="0"/>
        <w:spacing w:after="0" w:line="240" w:lineRule="auto"/>
        <w:ind w:right="45"/>
        <w:jc w:val="both"/>
        <w:rPr>
          <w:rFonts w:ascii="Arial" w:hAnsi="Arial" w:cs="Arial"/>
          <w:b/>
          <w:bCs/>
          <w:color w:val="00411A"/>
          <w:sz w:val="10"/>
          <w:szCs w:val="10"/>
        </w:rPr>
      </w:pPr>
    </w:p>
    <w:p w14:paraId="7D6AF6FF" w14:textId="3DB171B0" w:rsidR="00C53C7C" w:rsidRDefault="003137ED" w:rsidP="00596425">
      <w:pPr>
        <w:widowControl w:val="0"/>
        <w:autoSpaceDE w:val="0"/>
        <w:autoSpaceDN w:val="0"/>
        <w:adjustRightInd w:val="0"/>
        <w:spacing w:after="0" w:line="240" w:lineRule="auto"/>
        <w:ind w:right="45"/>
        <w:jc w:val="both"/>
        <w:rPr>
          <w:rFonts w:ascii="Arial" w:hAnsi="Arial" w:cs="Arial"/>
          <w:color w:val="00411A"/>
          <w:sz w:val="16"/>
          <w:szCs w:val="16"/>
        </w:rPr>
      </w:pPr>
      <w:r w:rsidRPr="003137ED">
        <w:rPr>
          <w:rFonts w:ascii="Arial" w:hAnsi="Arial" w:cs="Arial"/>
          <w:color w:val="00411A"/>
          <w:sz w:val="16"/>
          <w:szCs w:val="16"/>
        </w:rPr>
        <w:t xml:space="preserve">The </w:t>
      </w:r>
      <w:r w:rsidR="00F8374E" w:rsidRPr="00BE0E18">
        <w:rPr>
          <w:rFonts w:ascii="Arial" w:hAnsi="Arial" w:cs="Arial"/>
          <w:color w:val="00411A"/>
          <w:sz w:val="16"/>
          <w:szCs w:val="16"/>
        </w:rPr>
        <w:t>Brucella</w:t>
      </w:r>
      <w:r w:rsidR="00800AF5">
        <w:rPr>
          <w:rFonts w:ascii="Arial" w:hAnsi="Arial" w:cs="Arial"/>
          <w:color w:val="00411A"/>
          <w:sz w:val="16"/>
          <w:szCs w:val="16"/>
        </w:rPr>
        <w:t>-</w:t>
      </w:r>
      <w:r>
        <w:rPr>
          <w:rFonts w:ascii="Arial" w:hAnsi="Arial" w:cs="Arial"/>
          <w:color w:val="00411A"/>
          <w:sz w:val="16"/>
          <w:szCs w:val="16"/>
        </w:rPr>
        <w:t xml:space="preserve">A </w:t>
      </w:r>
      <w:r w:rsidRPr="003137ED">
        <w:rPr>
          <w:rFonts w:ascii="Arial" w:hAnsi="Arial" w:cs="Arial"/>
          <w:color w:val="00411A"/>
          <w:sz w:val="16"/>
          <w:szCs w:val="16"/>
        </w:rPr>
        <w:t xml:space="preserve">/ </w:t>
      </w:r>
      <w:r w:rsidR="00F8374E" w:rsidRPr="00BE0E18">
        <w:rPr>
          <w:rFonts w:ascii="Arial" w:hAnsi="Arial" w:cs="Arial"/>
          <w:color w:val="00411A"/>
          <w:sz w:val="16"/>
          <w:szCs w:val="16"/>
        </w:rPr>
        <w:t>Brucella</w:t>
      </w:r>
      <w:r w:rsidR="00800AF5">
        <w:rPr>
          <w:rFonts w:ascii="Arial" w:hAnsi="Arial" w:cs="Arial"/>
          <w:color w:val="00411A"/>
          <w:sz w:val="16"/>
          <w:szCs w:val="16"/>
        </w:rPr>
        <w:t>-</w:t>
      </w:r>
      <w:r w:rsidRPr="003137ED">
        <w:rPr>
          <w:rFonts w:ascii="Arial" w:hAnsi="Arial" w:cs="Arial"/>
          <w:color w:val="00411A"/>
          <w:sz w:val="16"/>
          <w:szCs w:val="16"/>
        </w:rPr>
        <w:t>M reagents contain</w:t>
      </w:r>
      <w:r w:rsidR="0050780E">
        <w:rPr>
          <w:rFonts w:ascii="Arial" w:hAnsi="Arial" w:cs="Arial"/>
          <w:color w:val="00411A"/>
          <w:sz w:val="16"/>
          <w:szCs w:val="16"/>
        </w:rPr>
        <w:t xml:space="preserve"> ready to use standardized, attenuated, </w:t>
      </w:r>
      <w:r w:rsidRPr="003137ED">
        <w:rPr>
          <w:rFonts w:ascii="Arial" w:hAnsi="Arial" w:cs="Arial"/>
          <w:color w:val="00411A"/>
          <w:sz w:val="16"/>
          <w:szCs w:val="16"/>
        </w:rPr>
        <w:t>stained, smooth specifi</w:t>
      </w:r>
      <w:r w:rsidR="005902DC">
        <w:rPr>
          <w:rFonts w:ascii="Arial" w:hAnsi="Arial" w:cs="Arial"/>
          <w:color w:val="00411A"/>
          <w:sz w:val="16"/>
          <w:szCs w:val="16"/>
        </w:rPr>
        <w:t>c antigen suspensions of Brucell</w:t>
      </w:r>
      <w:r w:rsidRPr="003137ED">
        <w:rPr>
          <w:rFonts w:ascii="Arial" w:hAnsi="Arial" w:cs="Arial"/>
          <w:color w:val="00411A"/>
          <w:sz w:val="16"/>
          <w:szCs w:val="16"/>
        </w:rPr>
        <w:t>a having specific reactivit</w:t>
      </w:r>
      <w:r w:rsidR="005902DC">
        <w:rPr>
          <w:rFonts w:ascii="Arial" w:hAnsi="Arial" w:cs="Arial"/>
          <w:color w:val="00411A"/>
          <w:sz w:val="16"/>
          <w:szCs w:val="16"/>
        </w:rPr>
        <w:t>y towards antibodies to Brucella</w:t>
      </w:r>
      <w:r w:rsidRPr="003137ED">
        <w:rPr>
          <w:rFonts w:ascii="Arial" w:hAnsi="Arial" w:cs="Arial"/>
          <w:color w:val="00411A"/>
          <w:sz w:val="16"/>
          <w:szCs w:val="16"/>
        </w:rPr>
        <w:t xml:space="preserve"> </w:t>
      </w:r>
      <w:r w:rsidR="005902DC">
        <w:rPr>
          <w:rFonts w:ascii="Arial" w:hAnsi="Arial" w:cs="Arial"/>
          <w:color w:val="00411A"/>
          <w:sz w:val="16"/>
          <w:szCs w:val="16"/>
        </w:rPr>
        <w:t>abortus (</w:t>
      </w:r>
      <w:r w:rsidR="00800AF5">
        <w:rPr>
          <w:rFonts w:ascii="Arial" w:hAnsi="Arial" w:cs="Arial"/>
          <w:color w:val="00411A"/>
          <w:sz w:val="16"/>
          <w:szCs w:val="16"/>
        </w:rPr>
        <w:t>Brucella-</w:t>
      </w:r>
      <w:r w:rsidR="005902DC">
        <w:rPr>
          <w:rFonts w:ascii="Arial" w:hAnsi="Arial" w:cs="Arial"/>
          <w:color w:val="00411A"/>
          <w:sz w:val="16"/>
          <w:szCs w:val="16"/>
        </w:rPr>
        <w:t>A</w:t>
      </w:r>
      <w:r w:rsidR="008B2943">
        <w:rPr>
          <w:rFonts w:ascii="Arial" w:hAnsi="Arial" w:cs="Arial"/>
          <w:color w:val="00411A"/>
          <w:sz w:val="16"/>
          <w:szCs w:val="16"/>
        </w:rPr>
        <w:t>), and</w:t>
      </w:r>
      <w:r w:rsidR="005902DC">
        <w:rPr>
          <w:rFonts w:ascii="Arial" w:hAnsi="Arial" w:cs="Arial"/>
          <w:color w:val="00411A"/>
          <w:sz w:val="16"/>
          <w:szCs w:val="16"/>
        </w:rPr>
        <w:t xml:space="preserve"> Brucell</w:t>
      </w:r>
      <w:r w:rsidRPr="003137ED">
        <w:rPr>
          <w:rFonts w:ascii="Arial" w:hAnsi="Arial" w:cs="Arial"/>
          <w:color w:val="00411A"/>
          <w:sz w:val="16"/>
          <w:szCs w:val="16"/>
        </w:rPr>
        <w:t xml:space="preserve">a </w:t>
      </w:r>
      <w:r w:rsidR="008B2943" w:rsidRPr="003137ED">
        <w:rPr>
          <w:rFonts w:ascii="Arial" w:hAnsi="Arial" w:cs="Arial"/>
          <w:color w:val="00411A"/>
          <w:sz w:val="16"/>
          <w:szCs w:val="16"/>
        </w:rPr>
        <w:t>meltiness</w:t>
      </w:r>
      <w:r w:rsidRPr="003137ED">
        <w:rPr>
          <w:rFonts w:ascii="Arial" w:hAnsi="Arial" w:cs="Arial"/>
          <w:color w:val="00411A"/>
          <w:sz w:val="16"/>
          <w:szCs w:val="16"/>
        </w:rPr>
        <w:t xml:space="preserve"> (</w:t>
      </w:r>
      <w:r w:rsidR="00800AF5">
        <w:rPr>
          <w:rFonts w:ascii="Arial" w:hAnsi="Arial" w:cs="Arial"/>
          <w:color w:val="00411A"/>
          <w:sz w:val="16"/>
          <w:szCs w:val="16"/>
        </w:rPr>
        <w:t>Brucella-</w:t>
      </w:r>
      <w:r w:rsidRPr="003137ED">
        <w:rPr>
          <w:rFonts w:ascii="Arial" w:hAnsi="Arial" w:cs="Arial"/>
          <w:color w:val="00411A"/>
          <w:sz w:val="16"/>
          <w:szCs w:val="16"/>
        </w:rPr>
        <w:t>M).</w:t>
      </w:r>
    </w:p>
    <w:p w14:paraId="0B929FC8" w14:textId="77777777" w:rsidR="003137ED" w:rsidRDefault="003137ED" w:rsidP="00C53C7C">
      <w:pPr>
        <w:widowControl w:val="0"/>
        <w:autoSpaceDE w:val="0"/>
        <w:autoSpaceDN w:val="0"/>
        <w:adjustRightInd w:val="0"/>
        <w:spacing w:after="0" w:line="240" w:lineRule="auto"/>
        <w:ind w:right="45"/>
        <w:jc w:val="both"/>
        <w:rPr>
          <w:rFonts w:ascii="Arial" w:hAnsi="Arial" w:cs="Arial"/>
          <w:b/>
          <w:bCs/>
          <w:color w:val="00411A"/>
          <w:sz w:val="16"/>
          <w:szCs w:val="16"/>
        </w:rPr>
      </w:pPr>
      <w:r w:rsidRPr="003137ED">
        <w:rPr>
          <w:rFonts w:ascii="Arial" w:hAnsi="Arial" w:cs="Arial"/>
          <w:color w:val="00411A"/>
          <w:sz w:val="16"/>
          <w:szCs w:val="16"/>
        </w:rPr>
        <w:t xml:space="preserve"> </w:t>
      </w:r>
    </w:p>
    <w:p w14:paraId="13087AF9" w14:textId="77777777" w:rsidR="009C09C9" w:rsidRDefault="005F5F8D" w:rsidP="00C53C7C">
      <w:pPr>
        <w:widowControl w:val="0"/>
        <w:autoSpaceDE w:val="0"/>
        <w:autoSpaceDN w:val="0"/>
        <w:adjustRightInd w:val="0"/>
        <w:spacing w:after="0" w:line="240" w:lineRule="auto"/>
        <w:ind w:right="45"/>
        <w:jc w:val="both"/>
        <w:rPr>
          <w:rFonts w:ascii="Arial" w:hAnsi="Arial" w:cs="Arial"/>
          <w:b/>
          <w:bCs/>
          <w:color w:val="00411A"/>
          <w:sz w:val="16"/>
          <w:szCs w:val="16"/>
        </w:rPr>
      </w:pPr>
      <w:r w:rsidRPr="003B5621">
        <w:rPr>
          <w:rFonts w:ascii="Arial" w:hAnsi="Arial" w:cs="Arial"/>
          <w:b/>
          <w:bCs/>
          <w:color w:val="00411A"/>
          <w:sz w:val="16"/>
          <w:szCs w:val="16"/>
        </w:rPr>
        <w:t>PRECAUTIONS AND WARNINGS</w:t>
      </w:r>
    </w:p>
    <w:p w14:paraId="47626897" w14:textId="77777777" w:rsidR="00C53C7C" w:rsidRPr="00C53C7C" w:rsidRDefault="00C53C7C" w:rsidP="00C53C7C">
      <w:pPr>
        <w:widowControl w:val="0"/>
        <w:autoSpaceDE w:val="0"/>
        <w:autoSpaceDN w:val="0"/>
        <w:adjustRightInd w:val="0"/>
        <w:spacing w:after="0" w:line="240" w:lineRule="auto"/>
        <w:ind w:right="45"/>
        <w:jc w:val="both"/>
        <w:rPr>
          <w:rFonts w:ascii="Arial" w:hAnsi="Arial" w:cs="Arial"/>
          <w:b/>
          <w:bCs/>
          <w:color w:val="00411A"/>
          <w:sz w:val="10"/>
          <w:szCs w:val="10"/>
        </w:rPr>
      </w:pPr>
    </w:p>
    <w:p w14:paraId="2553434C" w14:textId="77777777" w:rsidR="00E822D1" w:rsidRPr="003B5621" w:rsidRDefault="00393C16" w:rsidP="003B5621">
      <w:pPr>
        <w:pStyle w:val="BodyText"/>
        <w:tabs>
          <w:tab w:val="left" w:pos="3874"/>
        </w:tabs>
        <w:ind w:left="0"/>
        <w:jc w:val="both"/>
        <w:rPr>
          <w:rFonts w:eastAsiaTheme="minorHAnsi" w:cs="Arial"/>
          <w:color w:val="00411A"/>
          <w:sz w:val="16"/>
          <w:szCs w:val="16"/>
        </w:rPr>
      </w:pPr>
      <w:r w:rsidRPr="003B5621">
        <w:rPr>
          <w:rFonts w:eastAsiaTheme="minorHAnsi" w:cs="Arial"/>
          <w:color w:val="00411A"/>
          <w:sz w:val="16"/>
          <w:szCs w:val="16"/>
        </w:rPr>
        <w:t xml:space="preserve">Reagent to be handled by entitled and professionally educated person. </w:t>
      </w:r>
      <w:r w:rsidR="00D03D19" w:rsidRPr="003B5621">
        <w:rPr>
          <w:rFonts w:cs="Arial"/>
          <w:color w:val="00411A"/>
          <w:sz w:val="16"/>
          <w:szCs w:val="16"/>
        </w:rPr>
        <w:t xml:space="preserve">Do not ingest or inhale as reagent (R) contains sodium </w:t>
      </w:r>
      <w:proofErr w:type="spellStart"/>
      <w:r w:rsidR="00D03D19" w:rsidRPr="003B5621">
        <w:rPr>
          <w:rFonts w:cs="Arial"/>
          <w:color w:val="00411A"/>
          <w:sz w:val="16"/>
          <w:szCs w:val="16"/>
        </w:rPr>
        <w:t>azide</w:t>
      </w:r>
      <w:proofErr w:type="spellEnd"/>
      <w:r w:rsidR="00D03D19" w:rsidRPr="003B5621">
        <w:rPr>
          <w:rFonts w:cs="Arial"/>
          <w:color w:val="00411A"/>
          <w:sz w:val="16"/>
          <w:szCs w:val="16"/>
        </w:rPr>
        <w:t xml:space="preserve"> which is classified as dangerous substance for environment.</w:t>
      </w:r>
    </w:p>
    <w:p w14:paraId="0649774E" w14:textId="77777777" w:rsidR="0061431D" w:rsidRPr="00C53C7C" w:rsidRDefault="0061431D" w:rsidP="003B5621">
      <w:pPr>
        <w:autoSpaceDE w:val="0"/>
        <w:autoSpaceDN w:val="0"/>
        <w:adjustRightInd w:val="0"/>
        <w:spacing w:after="0" w:line="240" w:lineRule="auto"/>
        <w:jc w:val="both"/>
        <w:rPr>
          <w:rFonts w:ascii="Arial" w:hAnsi="Arial" w:cs="Arial"/>
          <w:color w:val="00411A"/>
          <w:sz w:val="6"/>
          <w:szCs w:val="6"/>
        </w:rPr>
      </w:pPr>
    </w:p>
    <w:p w14:paraId="4B72A3C2" w14:textId="77777777" w:rsidR="002B1831" w:rsidRPr="003B5621" w:rsidRDefault="00F27404" w:rsidP="003B5621">
      <w:pPr>
        <w:autoSpaceDE w:val="0"/>
        <w:autoSpaceDN w:val="0"/>
        <w:adjustRightInd w:val="0"/>
        <w:spacing w:after="0" w:line="240" w:lineRule="auto"/>
        <w:jc w:val="both"/>
        <w:rPr>
          <w:rFonts w:ascii="Arial" w:hAnsi="Arial" w:cs="Arial"/>
          <w:color w:val="00411A"/>
          <w:sz w:val="16"/>
          <w:szCs w:val="16"/>
        </w:rPr>
      </w:pPr>
      <w:r w:rsidRPr="003B5621">
        <w:rPr>
          <w:rFonts w:ascii="Arial" w:hAnsi="Arial" w:cs="Arial"/>
          <w:color w:val="00411A"/>
          <w:sz w:val="16"/>
          <w:szCs w:val="16"/>
        </w:rPr>
        <w:t>Good Laboratories practices using appropriate precautions should be followed in:</w:t>
      </w:r>
    </w:p>
    <w:p w14:paraId="08011AB4" w14:textId="0B5CC96F" w:rsidR="00F27404" w:rsidRPr="003B5621" w:rsidRDefault="00F27404" w:rsidP="003B5621">
      <w:pPr>
        <w:pStyle w:val="ListParagraph"/>
        <w:widowControl w:val="0"/>
        <w:numPr>
          <w:ilvl w:val="0"/>
          <w:numId w:val="1"/>
        </w:numPr>
        <w:autoSpaceDE w:val="0"/>
        <w:autoSpaceDN w:val="0"/>
        <w:adjustRightInd w:val="0"/>
        <w:spacing w:line="240" w:lineRule="auto"/>
        <w:ind w:left="180" w:right="45" w:hanging="180"/>
        <w:jc w:val="both"/>
        <w:rPr>
          <w:rFonts w:ascii="Times New Roman" w:hAnsi="Times New Roman" w:cs="Times New Roman"/>
          <w:sz w:val="16"/>
          <w:szCs w:val="16"/>
        </w:rPr>
      </w:pPr>
      <w:r w:rsidRPr="003B5621">
        <w:rPr>
          <w:rFonts w:ascii="Arial" w:hAnsi="Arial" w:cs="Arial"/>
          <w:color w:val="00411A"/>
          <w:sz w:val="16"/>
          <w:szCs w:val="16"/>
        </w:rPr>
        <w:t xml:space="preserve">Wearing personnel protective equipment (overall, gloves, </w:t>
      </w:r>
      <w:r w:rsidR="008B2943" w:rsidRPr="003B5621">
        <w:rPr>
          <w:rFonts w:ascii="Arial" w:hAnsi="Arial" w:cs="Arial"/>
          <w:color w:val="00411A"/>
          <w:sz w:val="16"/>
          <w:szCs w:val="16"/>
        </w:rPr>
        <w:t>glasses,</w:t>
      </w:r>
      <w:r w:rsidRPr="003B5621">
        <w:rPr>
          <w:rFonts w:ascii="Arial" w:hAnsi="Arial" w:cs="Arial"/>
          <w:color w:val="00411A"/>
          <w:sz w:val="16"/>
          <w:szCs w:val="16"/>
        </w:rPr>
        <w:t>)</w:t>
      </w:r>
      <w:r w:rsidR="00023363" w:rsidRPr="003B5621">
        <w:rPr>
          <w:rFonts w:ascii="Arial" w:hAnsi="Arial" w:cs="Arial"/>
          <w:color w:val="00411A"/>
          <w:sz w:val="16"/>
          <w:szCs w:val="16"/>
        </w:rPr>
        <w:t>.</w:t>
      </w:r>
    </w:p>
    <w:p w14:paraId="2D6A1AF9" w14:textId="77777777" w:rsidR="00F27404" w:rsidRPr="00CD0B99" w:rsidRDefault="00F27404" w:rsidP="00393C16">
      <w:pPr>
        <w:pStyle w:val="ListParagraph"/>
        <w:widowControl w:val="0"/>
        <w:numPr>
          <w:ilvl w:val="0"/>
          <w:numId w:val="1"/>
        </w:numPr>
        <w:autoSpaceDE w:val="0"/>
        <w:autoSpaceDN w:val="0"/>
        <w:adjustRightInd w:val="0"/>
        <w:spacing w:line="240" w:lineRule="auto"/>
        <w:ind w:left="180" w:right="45" w:hanging="180"/>
        <w:jc w:val="both"/>
        <w:rPr>
          <w:rFonts w:ascii="Times New Roman" w:hAnsi="Times New Roman" w:cs="Times New Roman"/>
          <w:sz w:val="28"/>
          <w:szCs w:val="28"/>
        </w:rPr>
      </w:pPr>
      <w:r w:rsidRPr="00CD0B99">
        <w:rPr>
          <w:rFonts w:ascii="Arial" w:hAnsi="Arial" w:cs="Arial"/>
          <w:color w:val="00411A"/>
          <w:sz w:val="16"/>
          <w:szCs w:val="16"/>
        </w:rPr>
        <w:t>Do not pipette by mouth</w:t>
      </w:r>
      <w:r w:rsidR="00023363" w:rsidRPr="00CD0B99">
        <w:rPr>
          <w:rFonts w:ascii="Arial" w:hAnsi="Arial" w:cs="Arial"/>
          <w:color w:val="00411A"/>
          <w:sz w:val="16"/>
          <w:szCs w:val="16"/>
        </w:rPr>
        <w:t>.</w:t>
      </w:r>
    </w:p>
    <w:p w14:paraId="5A99830B" w14:textId="77777777" w:rsidR="00F82C96" w:rsidRPr="00CD0B99" w:rsidRDefault="00F82C96" w:rsidP="00393C16">
      <w:pPr>
        <w:pStyle w:val="ListParagraph"/>
        <w:widowControl w:val="0"/>
        <w:numPr>
          <w:ilvl w:val="0"/>
          <w:numId w:val="1"/>
        </w:numPr>
        <w:autoSpaceDE w:val="0"/>
        <w:autoSpaceDN w:val="0"/>
        <w:adjustRightInd w:val="0"/>
        <w:spacing w:line="240" w:lineRule="auto"/>
        <w:ind w:left="180" w:right="45" w:hanging="180"/>
        <w:jc w:val="both"/>
        <w:rPr>
          <w:rFonts w:ascii="Arial" w:hAnsi="Arial" w:cs="Arial"/>
          <w:color w:val="00411A"/>
          <w:sz w:val="16"/>
          <w:szCs w:val="16"/>
        </w:rPr>
      </w:pPr>
      <w:r w:rsidRPr="00CD0B99">
        <w:rPr>
          <w:rFonts w:ascii="Arial" w:hAnsi="Arial" w:cs="Arial"/>
          <w:color w:val="00411A"/>
          <w:sz w:val="16"/>
          <w:szCs w:val="16"/>
        </w:rPr>
        <w:t>In case of contact with eyes or skin; rinse immediately with plenty of soap and water. In case of severe injuries; seek medical advice immediately.</w:t>
      </w:r>
    </w:p>
    <w:p w14:paraId="4E452CDD" w14:textId="77777777" w:rsidR="00023363" w:rsidRPr="00CD0B99" w:rsidRDefault="00023363" w:rsidP="0094396F">
      <w:pPr>
        <w:pStyle w:val="ListParagraph"/>
        <w:widowControl w:val="0"/>
        <w:numPr>
          <w:ilvl w:val="0"/>
          <w:numId w:val="1"/>
        </w:numPr>
        <w:autoSpaceDE w:val="0"/>
        <w:autoSpaceDN w:val="0"/>
        <w:adjustRightInd w:val="0"/>
        <w:spacing w:after="0" w:line="240" w:lineRule="auto"/>
        <w:ind w:left="180" w:right="45" w:hanging="180"/>
        <w:jc w:val="both"/>
        <w:rPr>
          <w:rFonts w:ascii="Arial" w:hAnsi="Arial" w:cs="Arial"/>
          <w:color w:val="00411A"/>
          <w:sz w:val="16"/>
          <w:szCs w:val="16"/>
        </w:rPr>
      </w:pPr>
      <w:r w:rsidRPr="00CD0B99">
        <w:rPr>
          <w:rFonts w:ascii="Arial" w:hAnsi="Arial" w:cs="Arial"/>
          <w:color w:val="00411A"/>
          <w:sz w:val="16"/>
          <w:szCs w:val="16"/>
        </w:rPr>
        <w:t>Respect country requirement</w:t>
      </w:r>
      <w:r w:rsidR="007E0A92" w:rsidRPr="00CD0B99">
        <w:rPr>
          <w:rFonts w:ascii="Arial" w:hAnsi="Arial" w:cs="Arial"/>
          <w:color w:val="00411A"/>
          <w:sz w:val="16"/>
          <w:szCs w:val="16"/>
        </w:rPr>
        <w:t xml:space="preserve"> for waste disposal</w:t>
      </w:r>
      <w:r w:rsidRPr="00CD0B99">
        <w:rPr>
          <w:rFonts w:ascii="Arial" w:hAnsi="Arial" w:cs="Arial"/>
          <w:color w:val="00411A"/>
          <w:sz w:val="16"/>
          <w:szCs w:val="16"/>
        </w:rPr>
        <w:t>.</w:t>
      </w:r>
    </w:p>
    <w:p w14:paraId="4ED6FB64" w14:textId="77777777" w:rsidR="00F02AB0" w:rsidRPr="00CD0B99" w:rsidRDefault="000C66DD" w:rsidP="00175256">
      <w:pPr>
        <w:widowControl w:val="0"/>
        <w:autoSpaceDE w:val="0"/>
        <w:autoSpaceDN w:val="0"/>
        <w:adjustRightInd w:val="0"/>
        <w:spacing w:after="0" w:line="240" w:lineRule="auto"/>
        <w:ind w:left="180"/>
        <w:jc w:val="both"/>
        <w:rPr>
          <w:rFonts w:ascii="Arial" w:hAnsi="Arial" w:cs="Arial"/>
          <w:color w:val="00411A"/>
          <w:sz w:val="16"/>
          <w:szCs w:val="16"/>
        </w:rPr>
      </w:pPr>
      <w:r w:rsidRPr="00CD0B99">
        <w:rPr>
          <w:rFonts w:ascii="Arial" w:hAnsi="Arial" w:cs="Arial"/>
          <w:b/>
          <w:bCs/>
          <w:i/>
          <w:iCs/>
          <w:color w:val="00411A"/>
          <w:sz w:val="16"/>
          <w:szCs w:val="16"/>
        </w:rPr>
        <w:t>S56:</w:t>
      </w:r>
      <w:r w:rsidRPr="00CD0B99">
        <w:rPr>
          <w:rFonts w:ascii="Arial" w:hAnsi="Arial" w:cs="Arial"/>
          <w:color w:val="00411A"/>
          <w:sz w:val="16"/>
          <w:szCs w:val="16"/>
        </w:rPr>
        <w:t xml:space="preserve"> dispose of this material and its container at hazardous or </w:t>
      </w:r>
      <w:r w:rsidRPr="00CD0B99">
        <w:rPr>
          <w:rFonts w:ascii="Arial" w:hAnsi="Arial" w:cs="Arial"/>
          <w:color w:val="00411A"/>
          <w:sz w:val="16"/>
          <w:szCs w:val="16"/>
        </w:rPr>
        <w:br/>
        <w:t>special waste collection point.</w:t>
      </w:r>
      <w:r w:rsidR="00F02AB0" w:rsidRPr="00CD0B99">
        <w:rPr>
          <w:rFonts w:ascii="Arial" w:hAnsi="Arial" w:cs="Arial"/>
          <w:color w:val="00411A"/>
          <w:sz w:val="16"/>
          <w:szCs w:val="16"/>
        </w:rPr>
        <w:t xml:space="preserve"> </w:t>
      </w:r>
    </w:p>
    <w:p w14:paraId="287714C1" w14:textId="77777777" w:rsidR="00F02AB0" w:rsidRPr="00CD0B99" w:rsidRDefault="000C66DD" w:rsidP="00175256">
      <w:pPr>
        <w:widowControl w:val="0"/>
        <w:autoSpaceDE w:val="0"/>
        <w:autoSpaceDN w:val="0"/>
        <w:adjustRightInd w:val="0"/>
        <w:spacing w:after="0" w:line="240" w:lineRule="auto"/>
        <w:ind w:left="180"/>
        <w:jc w:val="both"/>
        <w:rPr>
          <w:rFonts w:ascii="Arial" w:hAnsi="Arial" w:cs="Arial"/>
          <w:color w:val="00411A"/>
          <w:sz w:val="16"/>
          <w:szCs w:val="16"/>
        </w:rPr>
      </w:pPr>
      <w:r w:rsidRPr="00CD0B99">
        <w:rPr>
          <w:rFonts w:ascii="Arial" w:hAnsi="Arial" w:cs="Arial"/>
          <w:b/>
          <w:bCs/>
          <w:i/>
          <w:iCs/>
          <w:color w:val="00411A"/>
          <w:sz w:val="16"/>
          <w:szCs w:val="16"/>
        </w:rPr>
        <w:t>S57:</w:t>
      </w:r>
      <w:r w:rsidRPr="00CD0B99">
        <w:rPr>
          <w:rFonts w:ascii="Arial" w:hAnsi="Arial" w:cs="Arial"/>
          <w:color w:val="00411A"/>
          <w:sz w:val="16"/>
          <w:szCs w:val="16"/>
        </w:rPr>
        <w:t xml:space="preserve"> use appropriate container to avoid environmental contamination.</w:t>
      </w:r>
    </w:p>
    <w:p w14:paraId="7B63F964" w14:textId="77777777" w:rsidR="000C66DD" w:rsidRPr="00175256" w:rsidRDefault="000C66DD" w:rsidP="00175256">
      <w:pPr>
        <w:widowControl w:val="0"/>
        <w:autoSpaceDE w:val="0"/>
        <w:autoSpaceDN w:val="0"/>
        <w:adjustRightInd w:val="0"/>
        <w:spacing w:after="0" w:line="240" w:lineRule="auto"/>
        <w:ind w:left="180"/>
        <w:jc w:val="both"/>
        <w:rPr>
          <w:rFonts w:ascii="Arial" w:hAnsi="Arial" w:cs="Arial"/>
          <w:color w:val="00411A"/>
          <w:sz w:val="16"/>
          <w:szCs w:val="16"/>
        </w:rPr>
      </w:pPr>
      <w:r w:rsidRPr="00175256">
        <w:rPr>
          <w:rFonts w:ascii="Arial" w:hAnsi="Arial" w:cs="Arial"/>
          <w:b/>
          <w:bCs/>
          <w:i/>
          <w:iCs/>
          <w:color w:val="00411A"/>
          <w:sz w:val="16"/>
          <w:szCs w:val="16"/>
        </w:rPr>
        <w:t>S61:</w:t>
      </w:r>
      <w:r w:rsidRPr="00175256">
        <w:rPr>
          <w:rFonts w:ascii="Arial" w:hAnsi="Arial" w:cs="Arial"/>
          <w:color w:val="00411A"/>
          <w:sz w:val="16"/>
          <w:szCs w:val="16"/>
        </w:rPr>
        <w:t xml:space="preserve"> avoid release in environment. </w:t>
      </w:r>
    </w:p>
    <w:p w14:paraId="456363E5" w14:textId="77777777" w:rsidR="000C66DD" w:rsidRPr="00E476C0" w:rsidRDefault="000C66DD" w:rsidP="000C66DD">
      <w:pPr>
        <w:pStyle w:val="ListParagraph"/>
        <w:widowControl w:val="0"/>
        <w:autoSpaceDE w:val="0"/>
        <w:autoSpaceDN w:val="0"/>
        <w:adjustRightInd w:val="0"/>
        <w:spacing w:after="0" w:line="240" w:lineRule="auto"/>
        <w:ind w:left="180" w:right="45"/>
        <w:jc w:val="both"/>
        <w:rPr>
          <w:rFonts w:ascii="Arial" w:hAnsi="Arial" w:cs="Arial"/>
          <w:color w:val="00411A"/>
          <w:sz w:val="6"/>
          <w:szCs w:val="6"/>
        </w:rPr>
      </w:pPr>
    </w:p>
    <w:p w14:paraId="10FC17B2" w14:textId="77777777" w:rsidR="00F82C96" w:rsidRDefault="00F82C96" w:rsidP="0018344F">
      <w:pPr>
        <w:widowControl w:val="0"/>
        <w:overflowPunct w:val="0"/>
        <w:autoSpaceDE w:val="0"/>
        <w:autoSpaceDN w:val="0"/>
        <w:adjustRightInd w:val="0"/>
        <w:spacing w:after="0" w:line="204" w:lineRule="auto"/>
        <w:ind w:right="45"/>
        <w:jc w:val="both"/>
        <w:rPr>
          <w:rFonts w:ascii="Arial" w:hAnsi="Arial" w:cs="Arial"/>
          <w:color w:val="00411A"/>
          <w:sz w:val="16"/>
          <w:szCs w:val="16"/>
        </w:rPr>
      </w:pPr>
      <w:r w:rsidRPr="00CD0B99">
        <w:rPr>
          <w:rFonts w:ascii="Arial" w:hAnsi="Arial" w:cs="Arial"/>
          <w:color w:val="00411A"/>
          <w:sz w:val="16"/>
          <w:szCs w:val="16"/>
        </w:rPr>
        <w:t xml:space="preserve">For further information, refer to the </w:t>
      </w:r>
      <w:r w:rsidR="0018344F">
        <w:rPr>
          <w:rFonts w:ascii="Arial" w:hAnsi="Arial" w:cs="Arial"/>
          <w:color w:val="00411A"/>
          <w:sz w:val="16"/>
          <w:szCs w:val="16"/>
        </w:rPr>
        <w:t>B</w:t>
      </w:r>
      <w:r w:rsidR="00175256">
        <w:rPr>
          <w:rFonts w:ascii="Arial" w:hAnsi="Arial" w:cs="Arial"/>
          <w:color w:val="00411A"/>
          <w:sz w:val="16"/>
          <w:szCs w:val="16"/>
        </w:rPr>
        <w:t>rucella</w:t>
      </w:r>
      <w:r w:rsidRPr="00CD0B99">
        <w:rPr>
          <w:rFonts w:ascii="Arial" w:hAnsi="Arial" w:cs="Arial"/>
          <w:color w:val="00411A"/>
          <w:sz w:val="16"/>
          <w:szCs w:val="16"/>
        </w:rPr>
        <w:t xml:space="preserve"> reagent material safety data sheet.</w:t>
      </w:r>
    </w:p>
    <w:p w14:paraId="3225B06D" w14:textId="77777777" w:rsidR="008A1DBF" w:rsidRPr="00C53C7C" w:rsidRDefault="008A1DBF" w:rsidP="008A1DBF">
      <w:pPr>
        <w:widowControl w:val="0"/>
        <w:overflowPunct w:val="0"/>
        <w:autoSpaceDE w:val="0"/>
        <w:autoSpaceDN w:val="0"/>
        <w:adjustRightInd w:val="0"/>
        <w:spacing w:after="0" w:line="240" w:lineRule="auto"/>
        <w:ind w:right="45"/>
        <w:jc w:val="both"/>
        <w:rPr>
          <w:rFonts w:ascii="Arial" w:hAnsi="Arial" w:cs="Arial"/>
          <w:color w:val="00411A"/>
          <w:sz w:val="10"/>
          <w:szCs w:val="10"/>
        </w:rPr>
      </w:pPr>
    </w:p>
    <w:p w14:paraId="6AEE183E" w14:textId="77777777" w:rsidR="007E4DBF" w:rsidRDefault="007E4DBF" w:rsidP="00C53C7C">
      <w:pPr>
        <w:widowControl w:val="0"/>
        <w:autoSpaceDE w:val="0"/>
        <w:autoSpaceDN w:val="0"/>
        <w:adjustRightInd w:val="0"/>
        <w:spacing w:after="0" w:line="240" w:lineRule="auto"/>
        <w:ind w:right="-90"/>
        <w:jc w:val="both"/>
        <w:rPr>
          <w:rFonts w:ascii="Arial" w:hAnsi="Arial" w:cs="Arial"/>
          <w:b/>
          <w:bCs/>
          <w:color w:val="00411A"/>
          <w:sz w:val="18"/>
          <w:szCs w:val="18"/>
        </w:rPr>
      </w:pPr>
      <w:r w:rsidRPr="00CD0B99">
        <w:rPr>
          <w:rFonts w:ascii="Arial" w:hAnsi="Arial" w:cs="Arial"/>
          <w:b/>
          <w:bCs/>
          <w:color w:val="00411A"/>
          <w:sz w:val="18"/>
          <w:szCs w:val="18"/>
        </w:rPr>
        <w:t>REAGENT PREPARATION, STORAGE AND STABILITY</w:t>
      </w:r>
    </w:p>
    <w:p w14:paraId="4B24E9C6" w14:textId="77777777" w:rsidR="00C53C7C" w:rsidRPr="00C411E4" w:rsidRDefault="00C53C7C" w:rsidP="00C53C7C">
      <w:pPr>
        <w:widowControl w:val="0"/>
        <w:autoSpaceDE w:val="0"/>
        <w:autoSpaceDN w:val="0"/>
        <w:adjustRightInd w:val="0"/>
        <w:spacing w:after="0" w:line="240" w:lineRule="auto"/>
        <w:ind w:right="-90"/>
        <w:jc w:val="both"/>
        <w:rPr>
          <w:rFonts w:ascii="Arial" w:hAnsi="Arial" w:cs="Arial"/>
          <w:i/>
          <w:iCs/>
          <w:color w:val="00411A"/>
          <w:sz w:val="16"/>
          <w:szCs w:val="16"/>
        </w:rPr>
      </w:pPr>
    </w:p>
    <w:p w14:paraId="62293675" w14:textId="77777777" w:rsidR="00C51132" w:rsidRDefault="0018657D" w:rsidP="005902DC">
      <w:pPr>
        <w:widowControl w:val="0"/>
        <w:overflowPunct w:val="0"/>
        <w:autoSpaceDE w:val="0"/>
        <w:autoSpaceDN w:val="0"/>
        <w:adjustRightInd w:val="0"/>
        <w:spacing w:after="0" w:line="240" w:lineRule="auto"/>
        <w:ind w:right="45"/>
        <w:jc w:val="both"/>
        <w:rPr>
          <w:rFonts w:ascii="Arial" w:hAnsi="Arial" w:cs="Arial"/>
          <w:color w:val="00411A"/>
          <w:sz w:val="16"/>
          <w:szCs w:val="16"/>
        </w:rPr>
      </w:pPr>
      <w:proofErr w:type="spellStart"/>
      <w:r w:rsidRPr="00BE0E18">
        <w:rPr>
          <w:rFonts w:asciiTheme="minorBidi" w:eastAsiaTheme="majorEastAsia" w:hAnsiTheme="minorBidi"/>
          <w:b/>
          <w:bCs/>
          <w:i/>
          <w:iCs/>
          <w:color w:val="00B050"/>
          <w:sz w:val="16"/>
          <w:szCs w:val="16"/>
        </w:rPr>
        <w:t>Bio</w:t>
      </w:r>
      <w:r w:rsidR="00C51132" w:rsidRPr="00BE0E18">
        <w:rPr>
          <w:rFonts w:asciiTheme="minorBidi" w:eastAsiaTheme="majorEastAsia" w:hAnsiTheme="minorBidi"/>
          <w:b/>
          <w:bCs/>
          <w:i/>
          <w:iCs/>
          <w:color w:val="00B050"/>
          <w:sz w:val="16"/>
          <w:szCs w:val="16"/>
        </w:rPr>
        <w:t>S</w:t>
      </w:r>
      <w:r w:rsidRPr="00BE0E18">
        <w:rPr>
          <w:rFonts w:asciiTheme="minorBidi" w:eastAsiaTheme="majorEastAsia" w:hAnsiTheme="minorBidi"/>
          <w:b/>
          <w:bCs/>
          <w:i/>
          <w:iCs/>
          <w:color w:val="00B050"/>
          <w:sz w:val="16"/>
          <w:szCs w:val="16"/>
        </w:rPr>
        <w:t>cien</w:t>
      </w:r>
      <w:proofErr w:type="spellEnd"/>
      <w:r w:rsidRPr="00C51132">
        <w:rPr>
          <w:rFonts w:ascii="Arial" w:hAnsi="Arial" w:cs="Arial"/>
          <w:color w:val="00411A"/>
          <w:sz w:val="16"/>
          <w:szCs w:val="16"/>
        </w:rPr>
        <w:t xml:space="preserve"> </w:t>
      </w:r>
      <w:r w:rsidR="005902DC" w:rsidRPr="00970A9F">
        <w:rPr>
          <w:rFonts w:ascii="Arial" w:hAnsi="Arial" w:cs="Arial"/>
          <w:i/>
          <w:iCs/>
          <w:color w:val="00411A"/>
          <w:sz w:val="16"/>
          <w:szCs w:val="16"/>
        </w:rPr>
        <w:t>B</w:t>
      </w:r>
      <w:r w:rsidR="001818E9" w:rsidRPr="00970A9F">
        <w:rPr>
          <w:rFonts w:ascii="Arial" w:hAnsi="Arial" w:cs="Arial"/>
          <w:i/>
          <w:iCs/>
          <w:color w:val="00411A"/>
          <w:sz w:val="16"/>
          <w:szCs w:val="16"/>
        </w:rPr>
        <w:t>rucella</w:t>
      </w:r>
      <w:r w:rsidR="00631A98" w:rsidRPr="00066B19">
        <w:rPr>
          <w:rFonts w:ascii="Arial" w:hAnsi="Arial" w:cs="Arial"/>
          <w:color w:val="00411A"/>
          <w:sz w:val="16"/>
          <w:szCs w:val="16"/>
        </w:rPr>
        <w:t xml:space="preserve"> </w:t>
      </w:r>
      <w:r w:rsidRPr="00C51132">
        <w:rPr>
          <w:rFonts w:ascii="Arial" w:hAnsi="Arial" w:cs="Arial"/>
          <w:color w:val="00411A"/>
          <w:sz w:val="16"/>
          <w:szCs w:val="16"/>
        </w:rPr>
        <w:t>reagent</w:t>
      </w:r>
      <w:r w:rsidR="00C51132" w:rsidRPr="00C51132">
        <w:rPr>
          <w:rFonts w:ascii="Arial" w:hAnsi="Arial" w:cs="Arial"/>
          <w:color w:val="00411A"/>
          <w:sz w:val="16"/>
          <w:szCs w:val="16"/>
        </w:rPr>
        <w:t xml:space="preserve"> is ready-to-use and is </w:t>
      </w:r>
      <w:r w:rsidR="00C51132" w:rsidRPr="009A4E49">
        <w:rPr>
          <w:rFonts w:ascii="Arial" w:hAnsi="Arial" w:cs="Arial"/>
          <w:color w:val="00411A"/>
          <w:sz w:val="16"/>
          <w:szCs w:val="16"/>
        </w:rPr>
        <w:t xml:space="preserve">stable until expiration date stated on label when properly stored </w:t>
      </w:r>
      <w:r w:rsidR="0045519B" w:rsidRPr="00651DF7">
        <w:rPr>
          <w:rFonts w:ascii="Arial" w:hAnsi="Arial" w:cs="Arial"/>
          <w:color w:val="00411A"/>
          <w:sz w:val="16"/>
          <w:szCs w:val="16"/>
        </w:rPr>
        <w:t xml:space="preserve">in an upright position and </w:t>
      </w:r>
      <w:r w:rsidR="00C51132" w:rsidRPr="00651DF7">
        <w:rPr>
          <w:rFonts w:ascii="Arial" w:hAnsi="Arial" w:cs="Arial"/>
          <w:color w:val="00411A"/>
          <w:sz w:val="16"/>
          <w:szCs w:val="16"/>
        </w:rPr>
        <w:t>refrigerated at 2-8°C (do not freeze).</w:t>
      </w:r>
      <w:r w:rsidR="00C51132" w:rsidRPr="009A4E49">
        <w:rPr>
          <w:rFonts w:ascii="Arial" w:hAnsi="Arial" w:cs="Arial"/>
          <w:color w:val="00411A"/>
          <w:sz w:val="16"/>
          <w:szCs w:val="16"/>
        </w:rPr>
        <w:t xml:space="preserve"> </w:t>
      </w:r>
    </w:p>
    <w:p w14:paraId="621B0510" w14:textId="77777777" w:rsidR="0079494F" w:rsidRPr="0079494F" w:rsidRDefault="0079494F" w:rsidP="009A65ED">
      <w:pPr>
        <w:widowControl w:val="0"/>
        <w:autoSpaceDE w:val="0"/>
        <w:autoSpaceDN w:val="0"/>
        <w:adjustRightInd w:val="0"/>
        <w:spacing w:after="0" w:line="240" w:lineRule="auto"/>
        <w:ind w:right="45"/>
        <w:jc w:val="both"/>
        <w:rPr>
          <w:rFonts w:ascii="Arial" w:hAnsi="Arial" w:cs="Arial"/>
          <w:b/>
          <w:bCs/>
          <w:i/>
          <w:iCs/>
          <w:color w:val="00411A"/>
          <w:sz w:val="6"/>
          <w:szCs w:val="6"/>
        </w:rPr>
      </w:pPr>
    </w:p>
    <w:p w14:paraId="321AC2DF" w14:textId="77777777" w:rsidR="008B2943" w:rsidRDefault="008B2943" w:rsidP="009A65ED">
      <w:pPr>
        <w:widowControl w:val="0"/>
        <w:autoSpaceDE w:val="0"/>
        <w:autoSpaceDN w:val="0"/>
        <w:adjustRightInd w:val="0"/>
        <w:spacing w:after="0" w:line="240" w:lineRule="auto"/>
        <w:ind w:right="45"/>
        <w:jc w:val="both"/>
        <w:rPr>
          <w:rFonts w:ascii="Arial" w:hAnsi="Arial" w:cs="Arial"/>
          <w:b/>
          <w:bCs/>
          <w:i/>
          <w:iCs/>
          <w:color w:val="00411A"/>
          <w:sz w:val="17"/>
          <w:szCs w:val="17"/>
        </w:rPr>
      </w:pPr>
    </w:p>
    <w:p w14:paraId="2CDDEA90" w14:textId="77777777" w:rsidR="008B2943" w:rsidRDefault="008B2943" w:rsidP="009A65ED">
      <w:pPr>
        <w:widowControl w:val="0"/>
        <w:autoSpaceDE w:val="0"/>
        <w:autoSpaceDN w:val="0"/>
        <w:adjustRightInd w:val="0"/>
        <w:spacing w:after="0" w:line="240" w:lineRule="auto"/>
        <w:ind w:right="45"/>
        <w:jc w:val="both"/>
        <w:rPr>
          <w:rFonts w:ascii="Arial" w:hAnsi="Arial" w:cs="Arial"/>
          <w:b/>
          <w:bCs/>
          <w:i/>
          <w:iCs/>
          <w:color w:val="00411A"/>
          <w:sz w:val="17"/>
          <w:szCs w:val="17"/>
        </w:rPr>
      </w:pPr>
    </w:p>
    <w:p w14:paraId="419E197E" w14:textId="47B2AE84" w:rsidR="007E4DBF" w:rsidRPr="005A70B7" w:rsidRDefault="007E4DBF" w:rsidP="009A65ED">
      <w:pPr>
        <w:widowControl w:val="0"/>
        <w:autoSpaceDE w:val="0"/>
        <w:autoSpaceDN w:val="0"/>
        <w:adjustRightInd w:val="0"/>
        <w:spacing w:after="0" w:line="240" w:lineRule="auto"/>
        <w:ind w:right="45"/>
        <w:jc w:val="both"/>
        <w:rPr>
          <w:rFonts w:ascii="Arial" w:hAnsi="Arial" w:cs="Arial"/>
          <w:b/>
          <w:bCs/>
          <w:i/>
          <w:iCs/>
          <w:color w:val="00411A"/>
          <w:sz w:val="17"/>
          <w:szCs w:val="17"/>
        </w:rPr>
      </w:pPr>
      <w:r w:rsidRPr="005A70B7">
        <w:rPr>
          <w:rFonts w:ascii="Arial" w:hAnsi="Arial" w:cs="Arial"/>
          <w:b/>
          <w:bCs/>
          <w:i/>
          <w:iCs/>
          <w:color w:val="00411A"/>
          <w:sz w:val="17"/>
          <w:szCs w:val="17"/>
        </w:rPr>
        <w:t>Deterioration</w:t>
      </w:r>
    </w:p>
    <w:p w14:paraId="6944D914" w14:textId="78E3F04E" w:rsidR="00EC302B" w:rsidRDefault="007E4DBF" w:rsidP="001818E9">
      <w:pPr>
        <w:widowControl w:val="0"/>
        <w:autoSpaceDE w:val="0"/>
        <w:autoSpaceDN w:val="0"/>
        <w:adjustRightInd w:val="0"/>
        <w:spacing w:after="0" w:line="240" w:lineRule="auto"/>
        <w:ind w:right="45"/>
        <w:jc w:val="both"/>
        <w:rPr>
          <w:rFonts w:ascii="Arial" w:hAnsi="Arial" w:cs="Arial"/>
          <w:color w:val="00411A"/>
          <w:sz w:val="16"/>
          <w:szCs w:val="16"/>
        </w:rPr>
      </w:pPr>
      <w:r w:rsidRPr="00414C34">
        <w:rPr>
          <w:rFonts w:ascii="Arial" w:hAnsi="Arial" w:cs="Arial"/>
          <w:color w:val="00411A"/>
          <w:sz w:val="16"/>
          <w:szCs w:val="16"/>
        </w:rPr>
        <w:t xml:space="preserve">The </w:t>
      </w:r>
      <w:proofErr w:type="spellStart"/>
      <w:r w:rsidRPr="00BE0E18">
        <w:rPr>
          <w:rFonts w:asciiTheme="minorBidi" w:eastAsiaTheme="majorEastAsia" w:hAnsiTheme="minorBidi"/>
          <w:b/>
          <w:bCs/>
          <w:i/>
          <w:iCs/>
          <w:color w:val="00B050"/>
          <w:sz w:val="16"/>
          <w:szCs w:val="16"/>
        </w:rPr>
        <w:t>Bio</w:t>
      </w:r>
      <w:r w:rsidR="007A7C68" w:rsidRPr="00BE0E18">
        <w:rPr>
          <w:rFonts w:asciiTheme="minorBidi" w:eastAsiaTheme="majorEastAsia" w:hAnsiTheme="minorBidi"/>
          <w:b/>
          <w:bCs/>
          <w:i/>
          <w:iCs/>
          <w:color w:val="00B050"/>
          <w:sz w:val="16"/>
          <w:szCs w:val="16"/>
        </w:rPr>
        <w:t>S</w:t>
      </w:r>
      <w:r w:rsidRPr="00BE0E18">
        <w:rPr>
          <w:rFonts w:asciiTheme="minorBidi" w:eastAsiaTheme="majorEastAsia" w:hAnsiTheme="minorBidi"/>
          <w:b/>
          <w:bCs/>
          <w:i/>
          <w:iCs/>
          <w:color w:val="00B050"/>
          <w:sz w:val="16"/>
          <w:szCs w:val="16"/>
        </w:rPr>
        <w:t>cien</w:t>
      </w:r>
      <w:proofErr w:type="spellEnd"/>
      <w:r w:rsidRPr="00414C34">
        <w:rPr>
          <w:rFonts w:ascii="Arial" w:hAnsi="Arial" w:cs="Arial"/>
          <w:color w:val="00411A"/>
          <w:sz w:val="16"/>
          <w:szCs w:val="16"/>
        </w:rPr>
        <w:t xml:space="preserve"> </w:t>
      </w:r>
      <w:r w:rsidR="008B2943" w:rsidRPr="00970A9F">
        <w:rPr>
          <w:rFonts w:ascii="Arial" w:hAnsi="Arial" w:cs="Arial"/>
          <w:i/>
          <w:iCs/>
          <w:color w:val="00411A"/>
          <w:sz w:val="16"/>
          <w:szCs w:val="16"/>
        </w:rPr>
        <w:t>Brucella</w:t>
      </w:r>
      <w:r w:rsidR="008B2943">
        <w:rPr>
          <w:rFonts w:ascii="Arial" w:hAnsi="Arial" w:cs="Arial"/>
          <w:i/>
          <w:iCs/>
          <w:color w:val="00411A"/>
          <w:sz w:val="16"/>
          <w:szCs w:val="16"/>
        </w:rPr>
        <w:t xml:space="preserve"> </w:t>
      </w:r>
      <w:r w:rsidR="008B2943" w:rsidRPr="00414C34">
        <w:rPr>
          <w:rFonts w:ascii="Arial" w:hAnsi="Arial" w:cs="Arial"/>
          <w:color w:val="00411A"/>
          <w:sz w:val="16"/>
          <w:szCs w:val="16"/>
        </w:rPr>
        <w:t>reagent</w:t>
      </w:r>
      <w:r w:rsidR="00E74540" w:rsidRPr="00414C34">
        <w:rPr>
          <w:rFonts w:ascii="Arial" w:hAnsi="Arial" w:cs="Arial"/>
          <w:color w:val="00411A"/>
          <w:sz w:val="16"/>
          <w:szCs w:val="16"/>
        </w:rPr>
        <w:t xml:space="preserve"> </w:t>
      </w:r>
      <w:r w:rsidR="0079494F" w:rsidRPr="0079494F">
        <w:rPr>
          <w:rFonts w:ascii="Arial" w:hAnsi="Arial" w:cs="Arial"/>
          <w:color w:val="00411A"/>
          <w:sz w:val="16"/>
          <w:szCs w:val="16"/>
        </w:rPr>
        <w:t>can be damaged due to</w:t>
      </w:r>
      <w:r w:rsidR="001818E9">
        <w:rPr>
          <w:rFonts w:ascii="Arial" w:hAnsi="Arial" w:cs="Arial"/>
          <w:color w:val="00411A"/>
          <w:sz w:val="16"/>
          <w:szCs w:val="16"/>
        </w:rPr>
        <w:t xml:space="preserve"> </w:t>
      </w:r>
      <w:r w:rsidR="0079494F" w:rsidRPr="0079494F">
        <w:rPr>
          <w:rFonts w:ascii="Arial" w:hAnsi="Arial" w:cs="Arial"/>
          <w:color w:val="00411A"/>
          <w:sz w:val="16"/>
          <w:szCs w:val="16"/>
        </w:rPr>
        <w:t>microbial contamination or on exposure to extreme temperatures. It is recommended that the performance of the reagent be verified with the positive</w:t>
      </w:r>
      <w:r w:rsidR="005F5BCE">
        <w:rPr>
          <w:rFonts w:ascii="Arial" w:hAnsi="Arial" w:cs="Arial"/>
          <w:color w:val="00411A"/>
          <w:sz w:val="16"/>
          <w:szCs w:val="16"/>
        </w:rPr>
        <w:t xml:space="preserve"> </w:t>
      </w:r>
      <w:r w:rsidR="0079494F" w:rsidRPr="0079494F">
        <w:rPr>
          <w:rFonts w:ascii="Arial" w:hAnsi="Arial" w:cs="Arial"/>
          <w:color w:val="00411A"/>
          <w:sz w:val="16"/>
          <w:szCs w:val="16"/>
        </w:rPr>
        <w:t xml:space="preserve">controls. </w:t>
      </w:r>
    </w:p>
    <w:p w14:paraId="1148BA19" w14:textId="77777777" w:rsidR="00E476C0" w:rsidRPr="008B2943" w:rsidRDefault="00E476C0" w:rsidP="00E476C0">
      <w:pPr>
        <w:widowControl w:val="0"/>
        <w:autoSpaceDE w:val="0"/>
        <w:autoSpaceDN w:val="0"/>
        <w:adjustRightInd w:val="0"/>
        <w:spacing w:after="0" w:line="240" w:lineRule="auto"/>
        <w:ind w:right="45"/>
        <w:jc w:val="both"/>
        <w:rPr>
          <w:rFonts w:ascii="Arial" w:hAnsi="Arial" w:cs="Arial"/>
          <w:color w:val="00411A"/>
          <w:sz w:val="16"/>
          <w:szCs w:val="16"/>
        </w:rPr>
      </w:pPr>
    </w:p>
    <w:p w14:paraId="2E17FECA" w14:textId="77777777" w:rsidR="00865C4D" w:rsidRDefault="00796940" w:rsidP="00C53C7C">
      <w:pPr>
        <w:widowControl w:val="0"/>
        <w:autoSpaceDE w:val="0"/>
        <w:autoSpaceDN w:val="0"/>
        <w:adjustRightInd w:val="0"/>
        <w:spacing w:after="0" w:line="240" w:lineRule="auto"/>
        <w:ind w:right="45"/>
        <w:jc w:val="both"/>
        <w:rPr>
          <w:rFonts w:ascii="Arial" w:hAnsi="Arial" w:cs="Arial"/>
          <w:b/>
          <w:bCs/>
          <w:color w:val="00411A"/>
          <w:sz w:val="17"/>
          <w:szCs w:val="17"/>
        </w:rPr>
      </w:pPr>
      <w:r w:rsidRPr="00CD0B99">
        <w:rPr>
          <w:rFonts w:ascii="Arial" w:hAnsi="Arial" w:cs="Arial"/>
          <w:b/>
          <w:bCs/>
          <w:color w:val="00411A"/>
          <w:sz w:val="18"/>
          <w:szCs w:val="18"/>
        </w:rPr>
        <w:t>SPECIMEN COLLECTION AND PRESERVATION</w:t>
      </w:r>
      <w:r w:rsidR="003A276F" w:rsidRPr="00CD0B99">
        <w:rPr>
          <w:rFonts w:ascii="Arial" w:hAnsi="Arial" w:cs="Arial"/>
          <w:b/>
          <w:bCs/>
          <w:color w:val="00411A"/>
          <w:sz w:val="18"/>
          <w:szCs w:val="18"/>
        </w:rPr>
        <w:t xml:space="preserve"> </w:t>
      </w:r>
      <w:r w:rsidR="003A276F" w:rsidRPr="00325997">
        <w:rPr>
          <w:rFonts w:ascii="Arial" w:hAnsi="Arial" w:cs="Arial"/>
          <w:b/>
          <w:bCs/>
          <w:color w:val="00411A"/>
          <w:sz w:val="17"/>
          <w:szCs w:val="17"/>
          <w:vertAlign w:val="superscript"/>
        </w:rPr>
        <w:t>(</w:t>
      </w:r>
      <w:r w:rsidR="00CE5F1C">
        <w:rPr>
          <w:rFonts w:ascii="Arial" w:hAnsi="Arial" w:cs="Arial"/>
          <w:b/>
          <w:bCs/>
          <w:color w:val="00411A"/>
          <w:sz w:val="17"/>
          <w:szCs w:val="17"/>
          <w:vertAlign w:val="superscript"/>
        </w:rPr>
        <w:t>2</w:t>
      </w:r>
      <w:r w:rsidR="003A276F" w:rsidRPr="00325997">
        <w:rPr>
          <w:rFonts w:ascii="Arial" w:hAnsi="Arial" w:cs="Arial"/>
          <w:b/>
          <w:bCs/>
          <w:color w:val="00411A"/>
          <w:sz w:val="17"/>
          <w:szCs w:val="17"/>
          <w:vertAlign w:val="superscript"/>
        </w:rPr>
        <w:t>)</w:t>
      </w:r>
    </w:p>
    <w:p w14:paraId="69965D94" w14:textId="77777777" w:rsidR="00C53C7C" w:rsidRPr="00C53C7C" w:rsidRDefault="00C53C7C" w:rsidP="00C53C7C">
      <w:pPr>
        <w:widowControl w:val="0"/>
        <w:autoSpaceDE w:val="0"/>
        <w:autoSpaceDN w:val="0"/>
        <w:adjustRightInd w:val="0"/>
        <w:spacing w:after="0" w:line="240" w:lineRule="auto"/>
        <w:ind w:right="45"/>
        <w:jc w:val="both"/>
        <w:rPr>
          <w:rFonts w:ascii="Arial" w:hAnsi="Arial" w:cs="Arial"/>
          <w:b/>
          <w:bCs/>
          <w:color w:val="00411A"/>
          <w:sz w:val="10"/>
          <w:szCs w:val="10"/>
        </w:rPr>
      </w:pPr>
    </w:p>
    <w:p w14:paraId="4890DA92" w14:textId="77777777" w:rsidR="003B5621" w:rsidRDefault="00A93951" w:rsidP="00A93951">
      <w:pPr>
        <w:widowControl w:val="0"/>
        <w:overflowPunct w:val="0"/>
        <w:autoSpaceDE w:val="0"/>
        <w:autoSpaceDN w:val="0"/>
        <w:adjustRightInd w:val="0"/>
        <w:spacing w:after="0" w:line="240" w:lineRule="auto"/>
        <w:ind w:right="20"/>
        <w:jc w:val="both"/>
        <w:rPr>
          <w:rFonts w:ascii="Arial" w:hAnsi="Arial" w:cs="Arial"/>
          <w:color w:val="00411A"/>
          <w:sz w:val="16"/>
          <w:szCs w:val="16"/>
        </w:rPr>
      </w:pPr>
      <w:r w:rsidRPr="00E21AD3">
        <w:rPr>
          <w:rFonts w:ascii="Arial" w:hAnsi="Arial" w:cs="Arial"/>
          <w:color w:val="00411A"/>
          <w:sz w:val="16"/>
          <w:szCs w:val="16"/>
        </w:rPr>
        <w:t>Clean and dry glassware free from detergents must be used for sample collection</w:t>
      </w:r>
      <w:r>
        <w:rPr>
          <w:rFonts w:ascii="Arial" w:hAnsi="Arial" w:cs="Arial"/>
          <w:color w:val="00411A"/>
          <w:sz w:val="16"/>
          <w:szCs w:val="16"/>
        </w:rPr>
        <w:t>, f</w:t>
      </w:r>
      <w:r w:rsidR="00226197">
        <w:rPr>
          <w:rFonts w:ascii="Arial" w:hAnsi="Arial" w:cs="Arial"/>
          <w:color w:val="00411A"/>
          <w:sz w:val="16"/>
          <w:szCs w:val="16"/>
        </w:rPr>
        <w:t xml:space="preserve">reshly </w:t>
      </w:r>
      <w:r w:rsidR="00226197" w:rsidRPr="00E21AD3">
        <w:rPr>
          <w:rFonts w:ascii="Arial" w:hAnsi="Arial" w:cs="Arial"/>
          <w:color w:val="00411A"/>
          <w:sz w:val="16"/>
          <w:szCs w:val="16"/>
        </w:rPr>
        <w:t>collected serum is preferable</w:t>
      </w:r>
      <w:r w:rsidR="003B5621" w:rsidRPr="00226156">
        <w:rPr>
          <w:rFonts w:ascii="Arial" w:hAnsi="Arial" w:cs="Arial"/>
          <w:color w:val="00411A"/>
          <w:sz w:val="16"/>
          <w:szCs w:val="16"/>
        </w:rPr>
        <w:t xml:space="preserve">. Specimen should be free of </w:t>
      </w:r>
      <w:r w:rsidR="00226197">
        <w:rPr>
          <w:rFonts w:ascii="Arial" w:hAnsi="Arial" w:cs="Arial"/>
          <w:color w:val="00411A"/>
          <w:sz w:val="16"/>
          <w:szCs w:val="16"/>
        </w:rPr>
        <w:t>turbidity</w:t>
      </w:r>
      <w:r w:rsidR="003B5621" w:rsidRPr="00226156">
        <w:rPr>
          <w:rFonts w:ascii="Arial" w:hAnsi="Arial" w:cs="Arial"/>
          <w:color w:val="00411A"/>
          <w:sz w:val="16"/>
          <w:szCs w:val="16"/>
        </w:rPr>
        <w:t xml:space="preserve"> and hemolysis. Fresh, uncontaminated serum samples may be stored at 2-8</w:t>
      </w:r>
      <w:r w:rsidR="00D829E2">
        <w:rPr>
          <w:rFonts w:ascii="Arial" w:hAnsi="Arial" w:cs="Arial"/>
          <w:color w:val="00411A"/>
          <w:sz w:val="16"/>
          <w:szCs w:val="16"/>
          <w:vertAlign w:val="superscript"/>
        </w:rPr>
        <w:t>º</w:t>
      </w:r>
      <w:r w:rsidR="00D829E2" w:rsidRPr="00805F22">
        <w:rPr>
          <w:rFonts w:ascii="Arial" w:hAnsi="Arial" w:cs="Arial"/>
          <w:color w:val="00411A"/>
          <w:sz w:val="16"/>
          <w:szCs w:val="16"/>
        </w:rPr>
        <w:t>C</w:t>
      </w:r>
      <w:r w:rsidR="00D829E2" w:rsidRPr="00226156">
        <w:rPr>
          <w:rFonts w:ascii="Arial" w:hAnsi="Arial" w:cs="Arial"/>
          <w:color w:val="00411A"/>
          <w:sz w:val="16"/>
          <w:szCs w:val="16"/>
        </w:rPr>
        <w:t xml:space="preserve"> </w:t>
      </w:r>
      <w:r w:rsidR="00226197" w:rsidRPr="00E21AD3">
        <w:rPr>
          <w:rFonts w:ascii="Arial" w:hAnsi="Arial" w:cs="Arial"/>
          <w:color w:val="00411A"/>
          <w:sz w:val="16"/>
          <w:szCs w:val="16"/>
        </w:rPr>
        <w:t>in case of delay in testing</w:t>
      </w:r>
      <w:r w:rsidR="00226197">
        <w:rPr>
          <w:rFonts w:ascii="Arial" w:hAnsi="Arial" w:cs="Arial"/>
          <w:color w:val="00411A"/>
          <w:sz w:val="16"/>
          <w:szCs w:val="16"/>
        </w:rPr>
        <w:t xml:space="preserve"> </w:t>
      </w:r>
      <w:r w:rsidR="00226197" w:rsidRPr="00E21AD3">
        <w:rPr>
          <w:rFonts w:ascii="Arial" w:hAnsi="Arial" w:cs="Arial"/>
          <w:color w:val="00411A"/>
          <w:sz w:val="16"/>
          <w:szCs w:val="16"/>
        </w:rPr>
        <w:t>up</w:t>
      </w:r>
      <w:r w:rsidR="00226197">
        <w:rPr>
          <w:rFonts w:ascii="Arial" w:hAnsi="Arial" w:cs="Arial"/>
          <w:color w:val="00411A"/>
          <w:sz w:val="16"/>
          <w:szCs w:val="16"/>
        </w:rPr>
        <w:t xml:space="preserve"> </w:t>
      </w:r>
      <w:r w:rsidR="00226197" w:rsidRPr="00E21AD3">
        <w:rPr>
          <w:rFonts w:ascii="Arial" w:hAnsi="Arial" w:cs="Arial"/>
          <w:color w:val="00411A"/>
          <w:sz w:val="16"/>
          <w:szCs w:val="16"/>
        </w:rPr>
        <w:t>to 72 hours</w:t>
      </w:r>
      <w:r>
        <w:rPr>
          <w:rFonts w:ascii="Arial" w:hAnsi="Arial" w:cs="Arial"/>
          <w:color w:val="00411A"/>
          <w:sz w:val="16"/>
          <w:szCs w:val="16"/>
        </w:rPr>
        <w:t>.</w:t>
      </w:r>
    </w:p>
    <w:p w14:paraId="781DEAC7" w14:textId="77777777" w:rsidR="00A93951" w:rsidRPr="008B2943" w:rsidRDefault="00A93951" w:rsidP="00A93951">
      <w:pPr>
        <w:widowControl w:val="0"/>
        <w:autoSpaceDE w:val="0"/>
        <w:autoSpaceDN w:val="0"/>
        <w:adjustRightInd w:val="0"/>
        <w:spacing w:after="0" w:line="240" w:lineRule="auto"/>
        <w:ind w:right="45"/>
        <w:jc w:val="both"/>
        <w:rPr>
          <w:rFonts w:ascii="Arial" w:hAnsi="Arial" w:cs="Arial"/>
          <w:color w:val="00411A"/>
          <w:sz w:val="16"/>
          <w:szCs w:val="16"/>
        </w:rPr>
      </w:pPr>
    </w:p>
    <w:p w14:paraId="2EC4C908" w14:textId="77777777" w:rsidR="00C41A72" w:rsidRDefault="00C41A72" w:rsidP="00C53C7C">
      <w:pPr>
        <w:widowControl w:val="0"/>
        <w:autoSpaceDE w:val="0"/>
        <w:autoSpaceDN w:val="0"/>
        <w:adjustRightInd w:val="0"/>
        <w:spacing w:after="0" w:line="240" w:lineRule="auto"/>
        <w:ind w:right="45"/>
        <w:jc w:val="both"/>
        <w:rPr>
          <w:rFonts w:ascii="Arial" w:hAnsi="Arial" w:cs="Arial"/>
          <w:b/>
          <w:bCs/>
          <w:color w:val="00411A"/>
          <w:sz w:val="18"/>
          <w:szCs w:val="18"/>
        </w:rPr>
      </w:pPr>
      <w:r>
        <w:rPr>
          <w:rFonts w:ascii="Arial" w:hAnsi="Arial" w:cs="Arial"/>
          <w:b/>
          <w:bCs/>
          <w:color w:val="00411A"/>
          <w:sz w:val="18"/>
          <w:szCs w:val="18"/>
        </w:rPr>
        <w:t>EQUIPMENT REQUIRED NOT PROVIDED</w:t>
      </w:r>
    </w:p>
    <w:p w14:paraId="4E6111BF" w14:textId="77777777" w:rsidR="00C53C7C" w:rsidRPr="00C53C7C" w:rsidRDefault="00C53C7C" w:rsidP="00C53C7C">
      <w:pPr>
        <w:widowControl w:val="0"/>
        <w:autoSpaceDE w:val="0"/>
        <w:autoSpaceDN w:val="0"/>
        <w:adjustRightInd w:val="0"/>
        <w:spacing w:after="0" w:line="240" w:lineRule="auto"/>
        <w:ind w:right="45"/>
        <w:jc w:val="both"/>
        <w:rPr>
          <w:rFonts w:ascii="Arial" w:hAnsi="Arial" w:cs="Arial"/>
          <w:b/>
          <w:bCs/>
          <w:color w:val="00411A"/>
          <w:sz w:val="10"/>
          <w:szCs w:val="10"/>
        </w:rPr>
      </w:pPr>
    </w:p>
    <w:p w14:paraId="7CF29E0E" w14:textId="77777777" w:rsidR="00C41A72" w:rsidRPr="00CD0B99" w:rsidRDefault="00C41A72" w:rsidP="00C41A72">
      <w:pPr>
        <w:pStyle w:val="ListParagraph"/>
        <w:widowControl w:val="0"/>
        <w:numPr>
          <w:ilvl w:val="0"/>
          <w:numId w:val="1"/>
        </w:numPr>
        <w:autoSpaceDE w:val="0"/>
        <w:autoSpaceDN w:val="0"/>
        <w:adjustRightInd w:val="0"/>
        <w:spacing w:line="240" w:lineRule="auto"/>
        <w:ind w:left="180" w:right="45" w:hanging="180"/>
        <w:jc w:val="both"/>
        <w:rPr>
          <w:rFonts w:ascii="Times New Roman" w:hAnsi="Times New Roman" w:cs="Times New Roman"/>
          <w:sz w:val="28"/>
          <w:szCs w:val="28"/>
        </w:rPr>
      </w:pPr>
      <w:r>
        <w:rPr>
          <w:rFonts w:ascii="Arial" w:hAnsi="Arial" w:cs="Arial"/>
          <w:color w:val="00411A"/>
          <w:sz w:val="16"/>
          <w:szCs w:val="16"/>
        </w:rPr>
        <w:t>Sterile Syringe</w:t>
      </w:r>
    </w:p>
    <w:p w14:paraId="02A67ED8" w14:textId="77777777" w:rsidR="00C41A72" w:rsidRPr="00163C75" w:rsidRDefault="00C41A72" w:rsidP="00C41A72">
      <w:pPr>
        <w:pStyle w:val="ListParagraph"/>
        <w:widowControl w:val="0"/>
        <w:numPr>
          <w:ilvl w:val="0"/>
          <w:numId w:val="1"/>
        </w:numPr>
        <w:autoSpaceDE w:val="0"/>
        <w:autoSpaceDN w:val="0"/>
        <w:adjustRightInd w:val="0"/>
        <w:spacing w:line="240" w:lineRule="auto"/>
        <w:ind w:left="180" w:right="45" w:hanging="180"/>
        <w:jc w:val="both"/>
        <w:rPr>
          <w:rFonts w:ascii="Arial" w:hAnsi="Arial" w:cs="Arial"/>
          <w:color w:val="00411A"/>
          <w:sz w:val="16"/>
          <w:szCs w:val="16"/>
        </w:rPr>
      </w:pPr>
      <w:r>
        <w:rPr>
          <w:rFonts w:ascii="Arial" w:hAnsi="Arial" w:cs="Arial"/>
          <w:color w:val="00411A"/>
          <w:sz w:val="16"/>
          <w:szCs w:val="16"/>
        </w:rPr>
        <w:t xml:space="preserve">Analytical tubes </w:t>
      </w:r>
    </w:p>
    <w:p w14:paraId="485CCC68" w14:textId="77777777" w:rsidR="00754AEA" w:rsidRDefault="00C41A72" w:rsidP="00754AEA">
      <w:pPr>
        <w:pStyle w:val="ListParagraph"/>
        <w:widowControl w:val="0"/>
        <w:numPr>
          <w:ilvl w:val="0"/>
          <w:numId w:val="1"/>
        </w:numPr>
        <w:autoSpaceDE w:val="0"/>
        <w:autoSpaceDN w:val="0"/>
        <w:adjustRightInd w:val="0"/>
        <w:spacing w:line="240" w:lineRule="auto"/>
        <w:ind w:left="180" w:right="45" w:hanging="180"/>
        <w:jc w:val="lowKashida"/>
        <w:rPr>
          <w:rFonts w:ascii="Arial" w:hAnsi="Arial" w:cs="Arial"/>
          <w:color w:val="00411A"/>
          <w:sz w:val="16"/>
          <w:szCs w:val="16"/>
        </w:rPr>
      </w:pPr>
      <w:r w:rsidRPr="00754AEA">
        <w:rPr>
          <w:rFonts w:ascii="Arial" w:hAnsi="Arial" w:cs="Arial"/>
          <w:color w:val="00411A"/>
          <w:sz w:val="16"/>
          <w:szCs w:val="16"/>
        </w:rPr>
        <w:t xml:space="preserve">Centrifuge </w:t>
      </w:r>
    </w:p>
    <w:p w14:paraId="2B1A8482" w14:textId="77777777" w:rsidR="00754AEA" w:rsidRDefault="00754AEA" w:rsidP="00754AEA">
      <w:pPr>
        <w:pStyle w:val="ListParagraph"/>
        <w:widowControl w:val="0"/>
        <w:numPr>
          <w:ilvl w:val="0"/>
          <w:numId w:val="1"/>
        </w:numPr>
        <w:autoSpaceDE w:val="0"/>
        <w:autoSpaceDN w:val="0"/>
        <w:adjustRightInd w:val="0"/>
        <w:spacing w:line="240" w:lineRule="auto"/>
        <w:ind w:left="180" w:right="45" w:hanging="180"/>
        <w:jc w:val="lowKashida"/>
        <w:rPr>
          <w:rFonts w:ascii="Arial" w:hAnsi="Arial" w:cs="Arial"/>
          <w:color w:val="00411A"/>
          <w:sz w:val="16"/>
          <w:szCs w:val="16"/>
        </w:rPr>
      </w:pPr>
      <w:r w:rsidRPr="00754AEA">
        <w:rPr>
          <w:rFonts w:ascii="Arial" w:hAnsi="Arial" w:cs="Arial"/>
          <w:color w:val="00411A"/>
          <w:sz w:val="16"/>
          <w:szCs w:val="16"/>
        </w:rPr>
        <w:t>Stop watch</w:t>
      </w:r>
    </w:p>
    <w:p w14:paraId="335A27B9" w14:textId="77777777" w:rsidR="00754AEA" w:rsidRDefault="00754AEA" w:rsidP="00AB3397">
      <w:pPr>
        <w:pStyle w:val="ListParagraph"/>
        <w:widowControl w:val="0"/>
        <w:numPr>
          <w:ilvl w:val="0"/>
          <w:numId w:val="1"/>
        </w:numPr>
        <w:autoSpaceDE w:val="0"/>
        <w:autoSpaceDN w:val="0"/>
        <w:adjustRightInd w:val="0"/>
        <w:spacing w:line="240" w:lineRule="auto"/>
        <w:ind w:left="180" w:right="45" w:hanging="180"/>
        <w:jc w:val="both"/>
        <w:rPr>
          <w:rFonts w:ascii="Arial" w:hAnsi="Arial" w:cs="Arial"/>
          <w:color w:val="00411A"/>
          <w:sz w:val="16"/>
          <w:szCs w:val="16"/>
        </w:rPr>
      </w:pPr>
      <w:r w:rsidRPr="00754AEA">
        <w:rPr>
          <w:rFonts w:ascii="Arial" w:hAnsi="Arial" w:cs="Arial"/>
          <w:color w:val="00411A"/>
          <w:sz w:val="16"/>
          <w:szCs w:val="16"/>
        </w:rPr>
        <w:t>Variable Micropipettes</w:t>
      </w:r>
    </w:p>
    <w:p w14:paraId="24B2BC66" w14:textId="77777777" w:rsidR="00803C7F" w:rsidRDefault="00803C7F" w:rsidP="00C53C7C">
      <w:pPr>
        <w:pStyle w:val="ListParagraph"/>
        <w:widowControl w:val="0"/>
        <w:numPr>
          <w:ilvl w:val="0"/>
          <w:numId w:val="1"/>
        </w:numPr>
        <w:autoSpaceDE w:val="0"/>
        <w:autoSpaceDN w:val="0"/>
        <w:adjustRightInd w:val="0"/>
        <w:spacing w:after="0" w:line="240" w:lineRule="auto"/>
        <w:ind w:left="180" w:right="45" w:hanging="180"/>
        <w:jc w:val="both"/>
        <w:rPr>
          <w:rFonts w:ascii="Arial" w:hAnsi="Arial" w:cs="Arial"/>
          <w:color w:val="00411A"/>
          <w:sz w:val="16"/>
          <w:szCs w:val="16"/>
        </w:rPr>
      </w:pPr>
      <w:r>
        <w:rPr>
          <w:rFonts w:ascii="Arial" w:eastAsiaTheme="minorEastAsia" w:hAnsi="Arial" w:cs="Arial"/>
          <w:color w:val="00411A"/>
          <w:sz w:val="16"/>
          <w:szCs w:val="16"/>
        </w:rPr>
        <w:t>P</w:t>
      </w:r>
      <w:r w:rsidRPr="00715B34">
        <w:rPr>
          <w:rFonts w:ascii="Arial" w:eastAsiaTheme="minorEastAsia" w:hAnsi="Arial" w:cs="Arial"/>
          <w:color w:val="00411A"/>
          <w:sz w:val="16"/>
          <w:szCs w:val="16"/>
        </w:rPr>
        <w:t>hysiological saline</w:t>
      </w:r>
      <w:r>
        <w:rPr>
          <w:rFonts w:ascii="Arial" w:eastAsiaTheme="minorEastAsia" w:hAnsi="Arial" w:cs="Arial"/>
          <w:color w:val="00411A"/>
          <w:sz w:val="16"/>
          <w:szCs w:val="16"/>
        </w:rPr>
        <w:t xml:space="preserve"> (as negative control)</w:t>
      </w:r>
    </w:p>
    <w:p w14:paraId="77F266E0" w14:textId="77777777" w:rsidR="00C53C7C" w:rsidRPr="008B2943" w:rsidRDefault="00C53C7C" w:rsidP="00C53C7C">
      <w:pPr>
        <w:pStyle w:val="ListParagraph"/>
        <w:widowControl w:val="0"/>
        <w:autoSpaceDE w:val="0"/>
        <w:autoSpaceDN w:val="0"/>
        <w:adjustRightInd w:val="0"/>
        <w:spacing w:after="0" w:line="240" w:lineRule="auto"/>
        <w:ind w:left="180" w:right="45"/>
        <w:jc w:val="both"/>
        <w:rPr>
          <w:rFonts w:ascii="Arial" w:hAnsi="Arial" w:cs="Arial"/>
          <w:color w:val="00411A"/>
          <w:sz w:val="16"/>
          <w:szCs w:val="16"/>
        </w:rPr>
      </w:pPr>
    </w:p>
    <w:p w14:paraId="296186B4" w14:textId="77777777" w:rsidR="005053BB" w:rsidRDefault="00E619EC" w:rsidP="00C53C7C">
      <w:pPr>
        <w:widowControl w:val="0"/>
        <w:autoSpaceDE w:val="0"/>
        <w:autoSpaceDN w:val="0"/>
        <w:adjustRightInd w:val="0"/>
        <w:spacing w:after="0" w:line="240" w:lineRule="auto"/>
        <w:ind w:right="45"/>
        <w:jc w:val="both"/>
        <w:rPr>
          <w:rFonts w:ascii="Arial" w:hAnsi="Arial" w:cs="Arial"/>
          <w:b/>
          <w:bCs/>
          <w:color w:val="00411A"/>
          <w:sz w:val="18"/>
          <w:szCs w:val="18"/>
        </w:rPr>
      </w:pPr>
      <w:r w:rsidRPr="00FB2BCD">
        <w:rPr>
          <w:rFonts w:ascii="Arial" w:hAnsi="Arial" w:cs="Arial"/>
          <w:b/>
          <w:bCs/>
          <w:color w:val="00411A"/>
          <w:sz w:val="18"/>
          <w:szCs w:val="18"/>
        </w:rPr>
        <w:t>ASSAY PROCEDURE</w:t>
      </w:r>
    </w:p>
    <w:p w14:paraId="1D796D73" w14:textId="77777777" w:rsidR="00C53C7C" w:rsidRPr="00C53C7C" w:rsidRDefault="00C53C7C" w:rsidP="00C53C7C">
      <w:pPr>
        <w:widowControl w:val="0"/>
        <w:autoSpaceDE w:val="0"/>
        <w:autoSpaceDN w:val="0"/>
        <w:adjustRightInd w:val="0"/>
        <w:spacing w:after="0" w:line="240" w:lineRule="auto"/>
        <w:ind w:right="45"/>
        <w:jc w:val="both"/>
        <w:rPr>
          <w:rFonts w:ascii="Arial" w:hAnsi="Arial" w:cs="Arial"/>
          <w:b/>
          <w:bCs/>
          <w:color w:val="00411A"/>
          <w:sz w:val="10"/>
          <w:szCs w:val="10"/>
        </w:rPr>
      </w:pPr>
    </w:p>
    <w:p w14:paraId="5668A83F" w14:textId="77777777" w:rsidR="006C431D" w:rsidRDefault="006C431D" w:rsidP="005A077A">
      <w:pPr>
        <w:widowControl w:val="0"/>
        <w:autoSpaceDE w:val="0"/>
        <w:autoSpaceDN w:val="0"/>
        <w:adjustRightInd w:val="0"/>
        <w:spacing w:after="0" w:line="240" w:lineRule="auto"/>
        <w:ind w:right="45"/>
        <w:jc w:val="both"/>
        <w:rPr>
          <w:rFonts w:ascii="Arial" w:hAnsi="Arial" w:cs="Arial"/>
          <w:color w:val="00411A"/>
          <w:sz w:val="16"/>
          <w:szCs w:val="16"/>
        </w:rPr>
      </w:pPr>
      <w:r w:rsidRPr="006C431D">
        <w:rPr>
          <w:rFonts w:ascii="Arial" w:hAnsi="Arial" w:cs="Arial"/>
          <w:color w:val="00411A"/>
          <w:sz w:val="16"/>
          <w:szCs w:val="16"/>
        </w:rPr>
        <w:t>Allow the reagents and samples to reach room temperature. The sensitivity of the test may be reduced at low temperatures</w:t>
      </w:r>
      <w:r w:rsidR="00A04A36">
        <w:rPr>
          <w:rFonts w:ascii="Arial" w:hAnsi="Arial" w:cs="Arial"/>
          <w:color w:val="00411A"/>
          <w:sz w:val="16"/>
          <w:szCs w:val="16"/>
        </w:rPr>
        <w:t xml:space="preserve">. </w:t>
      </w:r>
      <w:r w:rsidR="00A04A36" w:rsidRPr="00A04A36">
        <w:rPr>
          <w:rFonts w:ascii="Arial" w:hAnsi="Arial" w:cs="Arial"/>
          <w:color w:val="00411A"/>
          <w:sz w:val="16"/>
          <w:szCs w:val="16"/>
        </w:rPr>
        <w:t>Shake and mix antigens well before dispensing</w:t>
      </w:r>
    </w:p>
    <w:p w14:paraId="080B6011" w14:textId="77777777" w:rsidR="005A077A" w:rsidRPr="005A077A" w:rsidRDefault="005A077A" w:rsidP="005A077A">
      <w:pPr>
        <w:widowControl w:val="0"/>
        <w:overflowPunct w:val="0"/>
        <w:autoSpaceDE w:val="0"/>
        <w:autoSpaceDN w:val="0"/>
        <w:adjustRightInd w:val="0"/>
        <w:spacing w:after="0" w:line="240" w:lineRule="auto"/>
        <w:ind w:right="45"/>
        <w:jc w:val="both"/>
        <w:rPr>
          <w:rFonts w:ascii="Arial" w:hAnsi="Arial" w:cs="Arial"/>
          <w:color w:val="00411A"/>
          <w:sz w:val="8"/>
          <w:szCs w:val="8"/>
        </w:rPr>
      </w:pPr>
    </w:p>
    <w:p w14:paraId="37712439" w14:textId="77777777" w:rsidR="00570939" w:rsidRPr="00570939" w:rsidRDefault="00FB1B4B" w:rsidP="00570939">
      <w:pPr>
        <w:widowControl w:val="0"/>
        <w:autoSpaceDE w:val="0"/>
        <w:autoSpaceDN w:val="0"/>
        <w:adjustRightInd w:val="0"/>
        <w:spacing w:after="0" w:line="240" w:lineRule="auto"/>
        <w:ind w:right="45"/>
        <w:jc w:val="both"/>
        <w:rPr>
          <w:rFonts w:ascii="Arial" w:hAnsi="Arial" w:cs="Arial"/>
          <w:b/>
          <w:bCs/>
          <w:i/>
          <w:iCs/>
          <w:color w:val="00411A"/>
          <w:sz w:val="17"/>
          <w:szCs w:val="17"/>
        </w:rPr>
      </w:pPr>
      <w:r w:rsidRPr="00FB1B4B">
        <w:rPr>
          <w:rFonts w:ascii="Arial" w:hAnsi="Arial" w:cs="Arial"/>
          <w:b/>
          <w:bCs/>
          <w:i/>
          <w:iCs/>
          <w:color w:val="00411A"/>
          <w:sz w:val="17"/>
          <w:szCs w:val="17"/>
        </w:rPr>
        <w:t xml:space="preserve">Qualitative </w:t>
      </w:r>
      <w:r w:rsidR="00570939" w:rsidRPr="00570939">
        <w:rPr>
          <w:rFonts w:ascii="Arial" w:hAnsi="Arial" w:cs="Arial"/>
          <w:b/>
          <w:bCs/>
          <w:i/>
          <w:iCs/>
          <w:color w:val="00411A"/>
          <w:sz w:val="17"/>
          <w:szCs w:val="17"/>
        </w:rPr>
        <w:t>procedure</w:t>
      </w:r>
    </w:p>
    <w:p w14:paraId="0A877374" w14:textId="77777777" w:rsidR="00811A86" w:rsidRDefault="00715B34" w:rsidP="00715B34">
      <w:pPr>
        <w:pStyle w:val="Style1"/>
        <w:numPr>
          <w:ilvl w:val="0"/>
          <w:numId w:val="25"/>
        </w:numPr>
        <w:tabs>
          <w:tab w:val="clear" w:pos="216"/>
          <w:tab w:val="num" w:pos="90"/>
        </w:tabs>
        <w:kinsoku w:val="0"/>
        <w:autoSpaceDE/>
        <w:autoSpaceDN/>
        <w:adjustRightInd/>
        <w:ind w:left="180" w:right="72" w:hanging="180"/>
        <w:jc w:val="both"/>
        <w:rPr>
          <w:rFonts w:ascii="Arial" w:eastAsiaTheme="minorHAnsi" w:hAnsi="Arial" w:cs="Arial"/>
          <w:color w:val="00411A"/>
          <w:sz w:val="16"/>
          <w:szCs w:val="16"/>
        </w:rPr>
      </w:pPr>
      <w:r>
        <w:rPr>
          <w:rFonts w:ascii="Arial" w:eastAsiaTheme="minorHAnsi" w:hAnsi="Arial" w:cs="Arial"/>
          <w:color w:val="00411A"/>
          <w:sz w:val="16"/>
          <w:szCs w:val="16"/>
        </w:rPr>
        <w:t>I</w:t>
      </w:r>
      <w:r w:rsidR="00811A86">
        <w:rPr>
          <w:rFonts w:ascii="Arial" w:eastAsiaTheme="minorHAnsi" w:hAnsi="Arial" w:cs="Arial"/>
          <w:color w:val="00411A"/>
          <w:sz w:val="16"/>
          <w:szCs w:val="16"/>
        </w:rPr>
        <w:t xml:space="preserve">dentify each reaction circle of the slide test to make one positive control </w:t>
      </w:r>
      <w:r w:rsidR="000D2528">
        <w:rPr>
          <w:rFonts w:ascii="Arial" w:eastAsiaTheme="minorHAnsi" w:hAnsi="Arial" w:cs="Arial"/>
          <w:color w:val="00411A"/>
          <w:sz w:val="16"/>
          <w:szCs w:val="16"/>
        </w:rPr>
        <w:t xml:space="preserve">for each type, </w:t>
      </w:r>
      <w:r w:rsidR="00811A86">
        <w:rPr>
          <w:rFonts w:ascii="Arial" w:eastAsiaTheme="minorHAnsi" w:hAnsi="Arial" w:cs="Arial"/>
          <w:color w:val="00411A"/>
          <w:sz w:val="16"/>
          <w:szCs w:val="16"/>
        </w:rPr>
        <w:t>one negative control and the desired number of samples</w:t>
      </w:r>
      <w:r>
        <w:rPr>
          <w:rFonts w:ascii="Arial" w:eastAsiaTheme="minorHAnsi" w:hAnsi="Arial" w:cs="Arial"/>
          <w:color w:val="00411A"/>
          <w:sz w:val="16"/>
          <w:szCs w:val="16"/>
        </w:rPr>
        <w:t xml:space="preserve"> respectively</w:t>
      </w:r>
      <w:r w:rsidR="00811A86">
        <w:rPr>
          <w:rFonts w:ascii="Arial" w:eastAsiaTheme="minorHAnsi" w:hAnsi="Arial" w:cs="Arial"/>
          <w:color w:val="00411A"/>
          <w:sz w:val="16"/>
          <w:szCs w:val="16"/>
        </w:rPr>
        <w:t>.</w:t>
      </w:r>
    </w:p>
    <w:p w14:paraId="0964ED54" w14:textId="77777777" w:rsidR="00715B34" w:rsidRDefault="00B079E1" w:rsidP="00596425">
      <w:pPr>
        <w:pStyle w:val="Style1"/>
        <w:numPr>
          <w:ilvl w:val="0"/>
          <w:numId w:val="25"/>
        </w:numPr>
        <w:tabs>
          <w:tab w:val="clear" w:pos="216"/>
          <w:tab w:val="num" w:pos="90"/>
        </w:tabs>
        <w:kinsoku w:val="0"/>
        <w:ind w:left="180" w:right="72"/>
        <w:jc w:val="lowKashida"/>
        <w:rPr>
          <w:rFonts w:ascii="Arial" w:hAnsi="Arial" w:cs="Arial"/>
          <w:color w:val="00411A"/>
          <w:sz w:val="16"/>
          <w:szCs w:val="16"/>
        </w:rPr>
      </w:pPr>
      <w:r w:rsidRPr="00811A86">
        <w:rPr>
          <w:rFonts w:ascii="Arial" w:hAnsi="Arial" w:cs="Arial"/>
          <w:color w:val="00411A"/>
          <w:sz w:val="16"/>
          <w:szCs w:val="16"/>
        </w:rPr>
        <w:t xml:space="preserve">Place </w:t>
      </w:r>
      <w:r w:rsidR="00811A86" w:rsidRPr="00811A86">
        <w:rPr>
          <w:rFonts w:ascii="Arial" w:hAnsi="Arial" w:cs="Arial"/>
          <w:color w:val="00411A"/>
          <w:sz w:val="16"/>
          <w:szCs w:val="16"/>
        </w:rPr>
        <w:t xml:space="preserve">one drop of </w:t>
      </w:r>
      <w:r w:rsidR="00803C7F">
        <w:rPr>
          <w:rFonts w:ascii="Arial" w:hAnsi="Arial" w:cs="Arial"/>
          <w:color w:val="00411A"/>
          <w:sz w:val="16"/>
          <w:szCs w:val="16"/>
        </w:rPr>
        <w:t>positive</w:t>
      </w:r>
      <w:r w:rsidR="00811A86" w:rsidRPr="00811A86">
        <w:rPr>
          <w:rFonts w:ascii="Arial" w:hAnsi="Arial" w:cs="Arial"/>
          <w:color w:val="00411A"/>
          <w:sz w:val="16"/>
          <w:szCs w:val="16"/>
        </w:rPr>
        <w:t xml:space="preserve"> control</w:t>
      </w:r>
      <w:r w:rsidR="00811A86">
        <w:rPr>
          <w:rFonts w:ascii="Arial" w:hAnsi="Arial" w:cs="Arial"/>
          <w:color w:val="00411A"/>
          <w:sz w:val="16"/>
          <w:szCs w:val="16"/>
        </w:rPr>
        <w:t xml:space="preserve"> reagent</w:t>
      </w:r>
      <w:r w:rsidR="000D2528">
        <w:rPr>
          <w:rFonts w:ascii="Arial" w:hAnsi="Arial" w:cs="Arial"/>
          <w:color w:val="00411A"/>
          <w:sz w:val="16"/>
          <w:szCs w:val="16"/>
        </w:rPr>
        <w:t>s</w:t>
      </w:r>
      <w:r w:rsidR="00596425">
        <w:rPr>
          <w:rFonts w:ascii="Arial" w:hAnsi="Arial" w:cs="Arial"/>
          <w:color w:val="00411A"/>
          <w:sz w:val="16"/>
          <w:szCs w:val="16"/>
        </w:rPr>
        <w:t>, 8</w:t>
      </w:r>
      <w:r w:rsidR="00811A86" w:rsidRPr="00811A86">
        <w:rPr>
          <w:rFonts w:ascii="Arial" w:hAnsi="Arial" w:cs="Arial"/>
          <w:color w:val="00411A"/>
          <w:sz w:val="16"/>
          <w:szCs w:val="16"/>
        </w:rPr>
        <w:t>0 µl of physiological saline</w:t>
      </w:r>
      <w:r w:rsidR="00811A86">
        <w:rPr>
          <w:rFonts w:ascii="Arial" w:hAnsi="Arial" w:cs="Arial"/>
          <w:color w:val="00411A"/>
          <w:sz w:val="16"/>
          <w:szCs w:val="16"/>
        </w:rPr>
        <w:t xml:space="preserve"> and </w:t>
      </w:r>
      <w:r w:rsidR="00596425">
        <w:rPr>
          <w:rFonts w:ascii="Arial" w:hAnsi="Arial" w:cs="Arial"/>
          <w:color w:val="00411A"/>
          <w:sz w:val="16"/>
          <w:szCs w:val="16"/>
        </w:rPr>
        <w:t>8</w:t>
      </w:r>
      <w:r w:rsidR="00596425" w:rsidRPr="00811A86">
        <w:rPr>
          <w:rFonts w:ascii="Arial" w:hAnsi="Arial" w:cs="Arial"/>
          <w:color w:val="00411A"/>
          <w:sz w:val="16"/>
          <w:szCs w:val="16"/>
        </w:rPr>
        <w:t xml:space="preserve">0 µl </w:t>
      </w:r>
      <w:r w:rsidR="00811A86" w:rsidRPr="00811A86">
        <w:rPr>
          <w:rFonts w:ascii="Arial" w:hAnsi="Arial" w:cs="Arial"/>
          <w:color w:val="00411A"/>
          <w:sz w:val="16"/>
          <w:szCs w:val="16"/>
        </w:rPr>
        <w:t>of patient’s serum to be tested onto each reaction circles.</w:t>
      </w:r>
    </w:p>
    <w:p w14:paraId="7FF16E3A" w14:textId="77777777" w:rsidR="00715B34" w:rsidRDefault="00715B34" w:rsidP="005902DC">
      <w:pPr>
        <w:pStyle w:val="Style1"/>
        <w:numPr>
          <w:ilvl w:val="0"/>
          <w:numId w:val="25"/>
        </w:numPr>
        <w:tabs>
          <w:tab w:val="clear" w:pos="216"/>
          <w:tab w:val="num" w:pos="90"/>
        </w:tabs>
        <w:kinsoku w:val="0"/>
        <w:ind w:left="180" w:right="72"/>
        <w:jc w:val="lowKashida"/>
        <w:rPr>
          <w:rFonts w:ascii="Arial" w:hAnsi="Arial" w:cs="Arial"/>
          <w:color w:val="00411A"/>
          <w:sz w:val="16"/>
          <w:szCs w:val="16"/>
        </w:rPr>
      </w:pPr>
      <w:r w:rsidRPr="00715B34">
        <w:rPr>
          <w:rFonts w:ascii="Arial" w:hAnsi="Arial" w:cs="Arial"/>
          <w:color w:val="00411A"/>
          <w:sz w:val="16"/>
          <w:szCs w:val="16"/>
        </w:rPr>
        <w:t xml:space="preserve">Add one drop of </w:t>
      </w:r>
      <w:r w:rsidR="005E31B0" w:rsidRPr="00BE0E18">
        <w:rPr>
          <w:rFonts w:ascii="Arial" w:hAnsi="Arial" w:cs="Arial"/>
          <w:color w:val="00411A"/>
          <w:sz w:val="16"/>
          <w:szCs w:val="16"/>
        </w:rPr>
        <w:t>Brucella</w:t>
      </w:r>
      <w:r w:rsidRPr="00715B34">
        <w:rPr>
          <w:rFonts w:ascii="Arial" w:hAnsi="Arial" w:cs="Arial"/>
          <w:color w:val="00411A"/>
          <w:sz w:val="16"/>
          <w:szCs w:val="16"/>
        </w:rPr>
        <w:t xml:space="preserve"> antigen suspension to the reaction circles containing positive control</w:t>
      </w:r>
      <w:r w:rsidR="00D53B0A">
        <w:rPr>
          <w:rFonts w:ascii="Arial" w:hAnsi="Arial" w:cs="Arial"/>
          <w:color w:val="00411A"/>
          <w:sz w:val="16"/>
          <w:szCs w:val="16"/>
        </w:rPr>
        <w:t>s</w:t>
      </w:r>
      <w:r w:rsidRPr="00715B34">
        <w:rPr>
          <w:rFonts w:ascii="Arial" w:hAnsi="Arial" w:cs="Arial"/>
          <w:color w:val="00411A"/>
          <w:sz w:val="16"/>
          <w:szCs w:val="16"/>
        </w:rPr>
        <w:t xml:space="preserve">, physiological saline and patient’s serum. </w:t>
      </w:r>
    </w:p>
    <w:p w14:paraId="6C1EA88B" w14:textId="77777777" w:rsidR="00715B34" w:rsidRPr="00715B34" w:rsidRDefault="00715B34" w:rsidP="00715B34">
      <w:pPr>
        <w:pStyle w:val="Style1"/>
        <w:numPr>
          <w:ilvl w:val="0"/>
          <w:numId w:val="25"/>
        </w:numPr>
        <w:tabs>
          <w:tab w:val="clear" w:pos="216"/>
          <w:tab w:val="num" w:pos="90"/>
        </w:tabs>
        <w:kinsoku w:val="0"/>
        <w:ind w:left="180" w:right="72"/>
        <w:jc w:val="lowKashida"/>
        <w:rPr>
          <w:rFonts w:ascii="Arial" w:hAnsi="Arial" w:cs="Arial"/>
          <w:color w:val="00411A"/>
          <w:sz w:val="16"/>
          <w:szCs w:val="16"/>
        </w:rPr>
      </w:pPr>
      <w:r w:rsidRPr="00715B34">
        <w:rPr>
          <w:rFonts w:ascii="Arial" w:hAnsi="Arial" w:cs="Arial"/>
          <w:color w:val="00411A"/>
          <w:sz w:val="16"/>
          <w:szCs w:val="16"/>
        </w:rPr>
        <w:t xml:space="preserve">Mix contents of each circle uniformly over the entire circle with separate mixing sticks. </w:t>
      </w:r>
    </w:p>
    <w:p w14:paraId="6F34D7E7" w14:textId="77777777" w:rsidR="00997F4F" w:rsidRDefault="00715B34" w:rsidP="00715B34">
      <w:pPr>
        <w:pStyle w:val="Style1"/>
        <w:numPr>
          <w:ilvl w:val="0"/>
          <w:numId w:val="25"/>
        </w:numPr>
        <w:tabs>
          <w:tab w:val="clear" w:pos="216"/>
          <w:tab w:val="num" w:pos="90"/>
        </w:tabs>
        <w:kinsoku w:val="0"/>
        <w:autoSpaceDE/>
        <w:autoSpaceDN/>
        <w:adjustRightInd/>
        <w:ind w:left="180" w:right="72"/>
        <w:jc w:val="both"/>
        <w:rPr>
          <w:rFonts w:ascii="Arial" w:eastAsiaTheme="minorHAnsi" w:hAnsi="Arial" w:cs="Arial"/>
          <w:color w:val="00411A"/>
          <w:sz w:val="16"/>
          <w:szCs w:val="16"/>
        </w:rPr>
      </w:pPr>
      <w:r w:rsidRPr="00681996">
        <w:rPr>
          <w:rFonts w:ascii="Arial" w:hAnsi="Arial" w:cs="Arial"/>
          <w:color w:val="00411A"/>
          <w:sz w:val="16"/>
          <w:szCs w:val="16"/>
        </w:rPr>
        <w:t>Rock the slide gently back and forth, and observe for agglutination macroscopically at one minute</w:t>
      </w:r>
      <w:r w:rsidR="00BB7CCD">
        <w:rPr>
          <w:rFonts w:ascii="Arial" w:hAnsi="Arial" w:cs="Arial"/>
          <w:color w:val="00411A"/>
          <w:sz w:val="16"/>
          <w:szCs w:val="16"/>
        </w:rPr>
        <w:t>.</w:t>
      </w:r>
    </w:p>
    <w:p w14:paraId="594B990D" w14:textId="77777777" w:rsidR="00777374" w:rsidRPr="008B2943" w:rsidRDefault="00777374" w:rsidP="00B461BB">
      <w:pPr>
        <w:widowControl w:val="0"/>
        <w:autoSpaceDE w:val="0"/>
        <w:autoSpaceDN w:val="0"/>
        <w:adjustRightInd w:val="0"/>
        <w:spacing w:after="0" w:line="240" w:lineRule="auto"/>
        <w:ind w:left="374"/>
        <w:jc w:val="lowKashida"/>
        <w:rPr>
          <w:rFonts w:ascii="Arial" w:hAnsi="Arial" w:cs="Arial"/>
          <w:sz w:val="10"/>
          <w:szCs w:val="10"/>
        </w:rPr>
      </w:pPr>
      <w:r w:rsidRPr="0047320C">
        <w:rPr>
          <w:rFonts w:ascii="Arial" w:hAnsi="Arial" w:cs="Arial"/>
          <w:sz w:val="16"/>
          <w:szCs w:val="16"/>
        </w:rPr>
        <w:t xml:space="preserve"> </w:t>
      </w:r>
    </w:p>
    <w:p w14:paraId="443B635C" w14:textId="77777777" w:rsidR="00AF6F04" w:rsidRDefault="00AF6F04" w:rsidP="00AF6F04">
      <w:pPr>
        <w:widowControl w:val="0"/>
        <w:autoSpaceDE w:val="0"/>
        <w:autoSpaceDN w:val="0"/>
        <w:adjustRightInd w:val="0"/>
        <w:spacing w:after="0" w:line="240" w:lineRule="auto"/>
        <w:jc w:val="both"/>
        <w:rPr>
          <w:rFonts w:ascii="Arial" w:hAnsi="Arial" w:cs="Arial"/>
          <w:b/>
          <w:bCs/>
          <w:i/>
          <w:iCs/>
          <w:color w:val="00411A"/>
          <w:sz w:val="17"/>
          <w:szCs w:val="17"/>
        </w:rPr>
      </w:pPr>
      <w:r w:rsidRPr="00AF6F04">
        <w:rPr>
          <w:rFonts w:ascii="Arial" w:hAnsi="Arial" w:cs="Arial"/>
          <w:b/>
          <w:bCs/>
          <w:i/>
          <w:iCs/>
          <w:color w:val="00411A"/>
          <w:sz w:val="17"/>
          <w:szCs w:val="17"/>
        </w:rPr>
        <w:t>Semi-quantitative method</w:t>
      </w:r>
    </w:p>
    <w:p w14:paraId="355F9FE2" w14:textId="77777777" w:rsidR="00A23A9E" w:rsidRDefault="00EA036E" w:rsidP="00B461BB">
      <w:pPr>
        <w:pStyle w:val="Style1"/>
        <w:numPr>
          <w:ilvl w:val="0"/>
          <w:numId w:val="27"/>
        </w:numPr>
        <w:kinsoku w:val="0"/>
        <w:autoSpaceDE/>
        <w:autoSpaceDN/>
        <w:adjustRightInd/>
        <w:ind w:left="180" w:right="144" w:hanging="180"/>
        <w:jc w:val="both"/>
        <w:rPr>
          <w:rFonts w:ascii="Arial" w:eastAsiaTheme="minorHAnsi" w:hAnsi="Arial" w:cs="Arial"/>
          <w:color w:val="00411A"/>
          <w:sz w:val="16"/>
          <w:szCs w:val="16"/>
        </w:rPr>
      </w:pPr>
      <w:r w:rsidRPr="00A23A9E">
        <w:rPr>
          <w:rFonts w:ascii="Arial" w:eastAsiaTheme="minorHAnsi" w:hAnsi="Arial" w:cs="Arial"/>
          <w:color w:val="00411A"/>
          <w:sz w:val="16"/>
          <w:szCs w:val="16"/>
        </w:rPr>
        <w:t xml:space="preserve">Dispense </w:t>
      </w:r>
      <w:r w:rsidR="001450B6" w:rsidRPr="00B461BB">
        <w:rPr>
          <w:rFonts w:ascii="Arial" w:eastAsiaTheme="minorHAnsi" w:hAnsi="Arial" w:cs="Arial"/>
          <w:color w:val="00411A"/>
          <w:sz w:val="16"/>
          <w:szCs w:val="16"/>
        </w:rPr>
        <w:t>80 µl, 40 µl, 20 µl, 10 µl, and 5 µl of patient serum to be tested on</w:t>
      </w:r>
      <w:r w:rsidR="00B461BB" w:rsidRPr="00B461BB">
        <w:rPr>
          <w:rFonts w:ascii="Arial" w:eastAsiaTheme="minorHAnsi" w:hAnsi="Arial" w:cs="Arial"/>
          <w:color w:val="00411A"/>
          <w:sz w:val="16"/>
          <w:szCs w:val="16"/>
        </w:rPr>
        <w:t>to</w:t>
      </w:r>
      <w:r w:rsidR="001450B6" w:rsidRPr="00B461BB">
        <w:rPr>
          <w:rFonts w:ascii="Arial" w:eastAsiaTheme="minorHAnsi" w:hAnsi="Arial" w:cs="Arial"/>
          <w:color w:val="00411A"/>
          <w:sz w:val="16"/>
          <w:szCs w:val="16"/>
        </w:rPr>
        <w:t xml:space="preserve"> 5 different reaction circles on the slide. The corresponding </w:t>
      </w:r>
      <w:r w:rsidR="001F12C1" w:rsidRPr="00B461BB">
        <w:rPr>
          <w:rFonts w:ascii="Arial" w:eastAsiaTheme="minorHAnsi" w:hAnsi="Arial" w:cs="Arial"/>
          <w:color w:val="00411A"/>
          <w:sz w:val="16"/>
          <w:szCs w:val="16"/>
        </w:rPr>
        <w:t>titers</w:t>
      </w:r>
      <w:r w:rsidR="001450B6" w:rsidRPr="00B461BB">
        <w:rPr>
          <w:rFonts w:ascii="Arial" w:eastAsiaTheme="minorHAnsi" w:hAnsi="Arial" w:cs="Arial"/>
          <w:color w:val="00411A"/>
          <w:sz w:val="16"/>
          <w:szCs w:val="16"/>
        </w:rPr>
        <w:t xml:space="preserve"> obtained will be 1:20, 1:40, 1:80, 1:160, </w:t>
      </w:r>
      <w:r w:rsidR="00D53B0A">
        <w:rPr>
          <w:rFonts w:ascii="Arial" w:eastAsiaTheme="minorHAnsi" w:hAnsi="Arial" w:cs="Arial"/>
          <w:color w:val="00411A"/>
          <w:sz w:val="16"/>
          <w:szCs w:val="16"/>
        </w:rPr>
        <w:t>and</w:t>
      </w:r>
      <w:r w:rsidR="001450B6" w:rsidRPr="00B461BB">
        <w:rPr>
          <w:rFonts w:ascii="Arial" w:eastAsiaTheme="minorHAnsi" w:hAnsi="Arial" w:cs="Arial"/>
          <w:color w:val="00411A"/>
          <w:sz w:val="16"/>
          <w:szCs w:val="16"/>
        </w:rPr>
        <w:t xml:space="preserve"> 1:320 respectively</w:t>
      </w:r>
      <w:r w:rsidR="00B461BB" w:rsidRPr="00B461BB">
        <w:rPr>
          <w:rFonts w:ascii="Arial" w:eastAsiaTheme="minorHAnsi" w:hAnsi="Arial" w:cs="Arial"/>
          <w:color w:val="00411A"/>
          <w:sz w:val="16"/>
          <w:szCs w:val="16"/>
        </w:rPr>
        <w:t>.</w:t>
      </w:r>
      <w:r w:rsidRPr="00A23A9E">
        <w:rPr>
          <w:rFonts w:ascii="Arial" w:eastAsiaTheme="minorHAnsi" w:hAnsi="Arial" w:cs="Arial"/>
          <w:color w:val="00411A"/>
          <w:sz w:val="16"/>
          <w:szCs w:val="16"/>
        </w:rPr>
        <w:t xml:space="preserve"> </w:t>
      </w:r>
    </w:p>
    <w:p w14:paraId="30856450" w14:textId="77777777" w:rsidR="0034576B" w:rsidRDefault="00EA036E" w:rsidP="00B461BB">
      <w:pPr>
        <w:pStyle w:val="Style1"/>
        <w:numPr>
          <w:ilvl w:val="0"/>
          <w:numId w:val="27"/>
        </w:numPr>
        <w:kinsoku w:val="0"/>
        <w:autoSpaceDE/>
        <w:autoSpaceDN/>
        <w:adjustRightInd/>
        <w:ind w:left="180" w:right="144" w:hanging="180"/>
        <w:jc w:val="both"/>
        <w:rPr>
          <w:rFonts w:ascii="Arial" w:eastAsiaTheme="minorHAnsi" w:hAnsi="Arial" w:cs="Arial"/>
          <w:color w:val="00411A"/>
          <w:sz w:val="16"/>
          <w:szCs w:val="16"/>
        </w:rPr>
      </w:pPr>
      <w:r w:rsidRPr="00A23A9E">
        <w:rPr>
          <w:rFonts w:ascii="Arial" w:eastAsiaTheme="minorHAnsi" w:hAnsi="Arial" w:cs="Arial"/>
          <w:color w:val="00411A"/>
          <w:sz w:val="16"/>
          <w:szCs w:val="16"/>
        </w:rPr>
        <w:t xml:space="preserve">Continue with steps </w:t>
      </w:r>
      <w:r w:rsidR="00A23A9E">
        <w:rPr>
          <w:rFonts w:ascii="Arial" w:eastAsiaTheme="minorHAnsi" w:hAnsi="Arial" w:cs="Arial"/>
          <w:color w:val="00411A"/>
          <w:sz w:val="16"/>
          <w:szCs w:val="16"/>
        </w:rPr>
        <w:t>3</w:t>
      </w:r>
      <w:r w:rsidRPr="00A23A9E">
        <w:rPr>
          <w:rFonts w:ascii="Arial" w:eastAsiaTheme="minorHAnsi" w:hAnsi="Arial" w:cs="Arial"/>
          <w:color w:val="00411A"/>
          <w:sz w:val="16"/>
          <w:szCs w:val="16"/>
        </w:rPr>
        <w:t>-</w:t>
      </w:r>
      <w:r w:rsidR="00A23A9E">
        <w:rPr>
          <w:rFonts w:ascii="Arial" w:eastAsiaTheme="minorHAnsi" w:hAnsi="Arial" w:cs="Arial"/>
          <w:color w:val="00411A"/>
          <w:sz w:val="16"/>
          <w:szCs w:val="16"/>
        </w:rPr>
        <w:t>5</w:t>
      </w:r>
      <w:r w:rsidRPr="00A23A9E">
        <w:rPr>
          <w:rFonts w:ascii="Arial" w:eastAsiaTheme="minorHAnsi" w:hAnsi="Arial" w:cs="Arial"/>
          <w:color w:val="00411A"/>
          <w:sz w:val="16"/>
          <w:szCs w:val="16"/>
        </w:rPr>
        <w:t xml:space="preserve"> of the qualitative procedure. </w:t>
      </w:r>
    </w:p>
    <w:p w14:paraId="08662848" w14:textId="77777777" w:rsidR="00B461BB" w:rsidRPr="00232609" w:rsidRDefault="00B461BB" w:rsidP="00B461BB">
      <w:pPr>
        <w:pStyle w:val="Style1"/>
        <w:kinsoku w:val="0"/>
        <w:autoSpaceDE/>
        <w:autoSpaceDN/>
        <w:adjustRightInd/>
        <w:ind w:right="144"/>
        <w:jc w:val="both"/>
        <w:rPr>
          <w:rFonts w:ascii="Arial" w:eastAsiaTheme="minorHAnsi" w:hAnsi="Arial" w:cs="Arial"/>
          <w:color w:val="00411A"/>
          <w:sz w:val="8"/>
          <w:szCs w:val="8"/>
        </w:rPr>
      </w:pPr>
    </w:p>
    <w:p w14:paraId="5224161E" w14:textId="77777777" w:rsidR="00B461BB" w:rsidRDefault="00B461BB" w:rsidP="00232609">
      <w:pPr>
        <w:spacing w:after="0" w:line="240" w:lineRule="auto"/>
        <w:jc w:val="lowKashida"/>
        <w:rPr>
          <w:rFonts w:ascii="Arial" w:hAnsi="Arial" w:cs="Arial"/>
          <w:color w:val="00411A"/>
          <w:sz w:val="16"/>
          <w:szCs w:val="16"/>
        </w:rPr>
      </w:pPr>
      <w:r w:rsidRPr="005C0CCE">
        <w:rPr>
          <w:rFonts w:ascii="Arial" w:hAnsi="Arial" w:cs="Arial"/>
          <w:b/>
          <w:bCs/>
          <w:i/>
          <w:iCs/>
          <w:color w:val="00411A"/>
          <w:sz w:val="16"/>
          <w:szCs w:val="16"/>
        </w:rPr>
        <w:t>Note:</w:t>
      </w:r>
      <w:r w:rsidRPr="005C0CCE">
        <w:rPr>
          <w:rFonts w:ascii="Arial" w:hAnsi="Arial" w:cs="Arial"/>
          <w:color w:val="00411A"/>
          <w:sz w:val="16"/>
          <w:szCs w:val="16"/>
        </w:rPr>
        <w:t xml:space="preserve"> This method is recommended for obtaining quick approximate </w:t>
      </w:r>
      <w:r w:rsidR="001F12C1" w:rsidRPr="005C0CCE">
        <w:rPr>
          <w:rFonts w:ascii="Arial" w:hAnsi="Arial" w:cs="Arial"/>
          <w:color w:val="00411A"/>
          <w:sz w:val="16"/>
          <w:szCs w:val="16"/>
        </w:rPr>
        <w:t>titers</w:t>
      </w:r>
      <w:r w:rsidRPr="005C0CCE">
        <w:rPr>
          <w:rFonts w:ascii="Arial" w:hAnsi="Arial" w:cs="Arial"/>
          <w:color w:val="00411A"/>
          <w:sz w:val="16"/>
          <w:szCs w:val="16"/>
        </w:rPr>
        <w:t xml:space="preserve"> only.</w:t>
      </w:r>
    </w:p>
    <w:p w14:paraId="4D714D12" w14:textId="77777777" w:rsidR="00232609" w:rsidRPr="00232609" w:rsidRDefault="00232609" w:rsidP="00232609">
      <w:pPr>
        <w:spacing w:after="0" w:line="240" w:lineRule="auto"/>
        <w:jc w:val="lowKashida"/>
        <w:rPr>
          <w:rFonts w:ascii="Arial" w:hAnsi="Arial" w:cs="Arial"/>
          <w:color w:val="00411A"/>
          <w:sz w:val="10"/>
          <w:szCs w:val="10"/>
        </w:rPr>
      </w:pPr>
    </w:p>
    <w:p w14:paraId="0EA69305" w14:textId="77777777" w:rsidR="00A10A7B" w:rsidRPr="00BA41EF" w:rsidRDefault="00592E72" w:rsidP="00592E72">
      <w:pPr>
        <w:widowControl w:val="0"/>
        <w:autoSpaceDE w:val="0"/>
        <w:autoSpaceDN w:val="0"/>
        <w:adjustRightInd w:val="0"/>
        <w:spacing w:after="0" w:line="240" w:lineRule="auto"/>
        <w:ind w:right="45"/>
        <w:jc w:val="both"/>
        <w:rPr>
          <w:rFonts w:ascii="Arial" w:hAnsi="Arial" w:cs="Arial"/>
          <w:color w:val="00411A"/>
          <w:sz w:val="16"/>
          <w:szCs w:val="16"/>
        </w:rPr>
      </w:pPr>
      <w:r>
        <w:rPr>
          <w:rFonts w:ascii="Arial" w:hAnsi="Arial" w:cs="Arial"/>
          <w:b/>
          <w:bCs/>
          <w:i/>
          <w:iCs/>
          <w:color w:val="00411A"/>
          <w:sz w:val="17"/>
          <w:szCs w:val="17"/>
        </w:rPr>
        <w:t>T</w:t>
      </w:r>
      <w:r w:rsidRPr="00BA41EF">
        <w:rPr>
          <w:rFonts w:ascii="Arial" w:hAnsi="Arial" w:cs="Arial"/>
          <w:b/>
          <w:bCs/>
          <w:i/>
          <w:iCs/>
          <w:color w:val="00411A"/>
          <w:sz w:val="17"/>
          <w:szCs w:val="17"/>
        </w:rPr>
        <w:t>ube</w:t>
      </w:r>
      <w:r w:rsidRPr="00592E72">
        <w:rPr>
          <w:rFonts w:ascii="Arial" w:hAnsi="Arial" w:cs="Arial"/>
          <w:b/>
          <w:bCs/>
          <w:i/>
          <w:iCs/>
          <w:color w:val="00411A"/>
          <w:sz w:val="17"/>
          <w:szCs w:val="17"/>
        </w:rPr>
        <w:t xml:space="preserve"> test method</w:t>
      </w:r>
      <w:r w:rsidRPr="00BA41EF">
        <w:rPr>
          <w:rFonts w:ascii="Arial" w:hAnsi="Arial" w:cs="Arial"/>
          <w:color w:val="00411A"/>
          <w:sz w:val="16"/>
          <w:szCs w:val="16"/>
        </w:rPr>
        <w:t xml:space="preserve"> </w:t>
      </w:r>
    </w:p>
    <w:p w14:paraId="2762D460" w14:textId="77777777" w:rsidR="00A10A7B" w:rsidRPr="00C411E4" w:rsidRDefault="00A10A7B" w:rsidP="00175256">
      <w:pPr>
        <w:widowControl w:val="0"/>
        <w:numPr>
          <w:ilvl w:val="0"/>
          <w:numId w:val="38"/>
        </w:numPr>
        <w:tabs>
          <w:tab w:val="clear" w:pos="734"/>
        </w:tabs>
        <w:autoSpaceDE w:val="0"/>
        <w:autoSpaceDN w:val="0"/>
        <w:adjustRightInd w:val="0"/>
        <w:spacing w:after="0" w:line="240" w:lineRule="auto"/>
        <w:ind w:left="142" w:hanging="142"/>
        <w:jc w:val="both"/>
        <w:rPr>
          <w:rFonts w:ascii="Arial" w:hAnsi="Arial" w:cs="Arial"/>
          <w:color w:val="00411A"/>
          <w:sz w:val="16"/>
          <w:szCs w:val="16"/>
        </w:rPr>
      </w:pPr>
      <w:r w:rsidRPr="00BA41EF">
        <w:rPr>
          <w:rFonts w:ascii="Arial" w:hAnsi="Arial" w:cs="Arial"/>
          <w:color w:val="00411A"/>
          <w:sz w:val="16"/>
          <w:szCs w:val="16"/>
        </w:rPr>
        <w:t>Take</w:t>
      </w:r>
      <w:r w:rsidRPr="00BA41EF">
        <w:rPr>
          <w:rFonts w:ascii="Arial" w:hAnsi="Arial" w:cs="Arial"/>
          <w:color w:val="00CC66"/>
          <w:sz w:val="16"/>
          <w:szCs w:val="16"/>
        </w:rPr>
        <w:t xml:space="preserve"> </w:t>
      </w:r>
      <w:r w:rsidRPr="00C411E4">
        <w:rPr>
          <w:rFonts w:ascii="Arial" w:hAnsi="Arial" w:cs="Arial"/>
          <w:color w:val="00411A"/>
          <w:sz w:val="16"/>
          <w:szCs w:val="16"/>
        </w:rPr>
        <w:t xml:space="preserve">8 Test tubes and label them 1 to 8. </w:t>
      </w:r>
    </w:p>
    <w:p w14:paraId="157A2B23" w14:textId="77777777" w:rsidR="00A10A7B" w:rsidRPr="00C411E4" w:rsidRDefault="00A10A7B" w:rsidP="00175256">
      <w:pPr>
        <w:widowControl w:val="0"/>
        <w:numPr>
          <w:ilvl w:val="0"/>
          <w:numId w:val="38"/>
        </w:numPr>
        <w:tabs>
          <w:tab w:val="clear" w:pos="734"/>
        </w:tabs>
        <w:autoSpaceDE w:val="0"/>
        <w:autoSpaceDN w:val="0"/>
        <w:adjustRightInd w:val="0"/>
        <w:spacing w:after="0" w:line="240" w:lineRule="auto"/>
        <w:ind w:left="142" w:hanging="142"/>
        <w:jc w:val="both"/>
        <w:rPr>
          <w:rFonts w:ascii="Arial" w:hAnsi="Arial" w:cs="Arial"/>
          <w:color w:val="00411A"/>
          <w:sz w:val="16"/>
          <w:szCs w:val="16"/>
        </w:rPr>
      </w:pPr>
      <w:r w:rsidRPr="00C411E4">
        <w:rPr>
          <w:rFonts w:ascii="Arial" w:hAnsi="Arial" w:cs="Arial"/>
          <w:color w:val="00411A"/>
          <w:sz w:val="16"/>
          <w:szCs w:val="16"/>
        </w:rPr>
        <w:t>Pi</w:t>
      </w:r>
      <w:r w:rsidR="001B1823" w:rsidRPr="00C411E4">
        <w:rPr>
          <w:rFonts w:ascii="Arial" w:hAnsi="Arial" w:cs="Arial"/>
          <w:color w:val="00411A"/>
          <w:sz w:val="16"/>
          <w:szCs w:val="16"/>
        </w:rPr>
        <w:t xml:space="preserve">pette 1.9 ml of isotonic saline </w:t>
      </w:r>
      <w:r w:rsidRPr="00C411E4">
        <w:rPr>
          <w:rFonts w:ascii="Arial" w:hAnsi="Arial" w:cs="Arial"/>
          <w:color w:val="00411A"/>
          <w:sz w:val="16"/>
          <w:szCs w:val="16"/>
        </w:rPr>
        <w:t xml:space="preserve">to tube No.1 </w:t>
      </w:r>
    </w:p>
    <w:p w14:paraId="0AD5A367" w14:textId="77777777" w:rsidR="00A10A7B" w:rsidRPr="00C411E4" w:rsidRDefault="00A10A7B" w:rsidP="00175256">
      <w:pPr>
        <w:widowControl w:val="0"/>
        <w:numPr>
          <w:ilvl w:val="0"/>
          <w:numId w:val="38"/>
        </w:numPr>
        <w:tabs>
          <w:tab w:val="clear" w:pos="734"/>
        </w:tabs>
        <w:autoSpaceDE w:val="0"/>
        <w:autoSpaceDN w:val="0"/>
        <w:adjustRightInd w:val="0"/>
        <w:spacing w:after="0" w:line="240" w:lineRule="auto"/>
        <w:ind w:left="142" w:hanging="142"/>
        <w:jc w:val="both"/>
        <w:rPr>
          <w:rFonts w:ascii="Arial" w:hAnsi="Arial" w:cs="Arial"/>
          <w:color w:val="00411A"/>
          <w:sz w:val="16"/>
          <w:szCs w:val="16"/>
        </w:rPr>
      </w:pPr>
      <w:r w:rsidRPr="00C411E4">
        <w:rPr>
          <w:rFonts w:ascii="Arial" w:hAnsi="Arial" w:cs="Arial"/>
          <w:color w:val="00411A"/>
          <w:sz w:val="16"/>
          <w:szCs w:val="16"/>
        </w:rPr>
        <w:t xml:space="preserve">To each of the remaining tubes (2-7) add 1.0 ml of isotonic saline. </w:t>
      </w:r>
    </w:p>
    <w:p w14:paraId="40EA570C" w14:textId="5B86DB38" w:rsidR="00A10A7B" w:rsidRDefault="00A10A7B" w:rsidP="00175256">
      <w:pPr>
        <w:widowControl w:val="0"/>
        <w:numPr>
          <w:ilvl w:val="0"/>
          <w:numId w:val="38"/>
        </w:numPr>
        <w:tabs>
          <w:tab w:val="clear" w:pos="734"/>
        </w:tabs>
        <w:autoSpaceDE w:val="0"/>
        <w:autoSpaceDN w:val="0"/>
        <w:adjustRightInd w:val="0"/>
        <w:spacing w:after="0" w:line="240" w:lineRule="auto"/>
        <w:ind w:left="142" w:hanging="142"/>
        <w:jc w:val="both"/>
        <w:rPr>
          <w:rFonts w:ascii="Arial" w:hAnsi="Arial" w:cs="Arial"/>
          <w:color w:val="00411A"/>
          <w:sz w:val="16"/>
          <w:szCs w:val="16"/>
        </w:rPr>
      </w:pPr>
      <w:r w:rsidRPr="00C411E4">
        <w:rPr>
          <w:rFonts w:ascii="Arial" w:hAnsi="Arial" w:cs="Arial"/>
          <w:color w:val="00411A"/>
          <w:sz w:val="16"/>
          <w:szCs w:val="16"/>
        </w:rPr>
        <w:t xml:space="preserve">the tube No. 1 add 0.1 ml of serum sample to be tested. Mix well. </w:t>
      </w:r>
    </w:p>
    <w:p w14:paraId="5F94C8FC" w14:textId="77777777" w:rsidR="008B2943" w:rsidRPr="00C411E4" w:rsidRDefault="008B2943" w:rsidP="008B2943">
      <w:pPr>
        <w:widowControl w:val="0"/>
        <w:autoSpaceDE w:val="0"/>
        <w:autoSpaceDN w:val="0"/>
        <w:adjustRightInd w:val="0"/>
        <w:spacing w:after="0" w:line="240" w:lineRule="auto"/>
        <w:ind w:left="142"/>
        <w:jc w:val="both"/>
        <w:rPr>
          <w:rFonts w:ascii="Arial" w:hAnsi="Arial" w:cs="Arial"/>
          <w:color w:val="00411A"/>
          <w:sz w:val="16"/>
          <w:szCs w:val="16"/>
        </w:rPr>
      </w:pPr>
    </w:p>
    <w:p w14:paraId="791A3CC6" w14:textId="77777777" w:rsidR="00C411E4" w:rsidRDefault="00A10A7B" w:rsidP="00175256">
      <w:pPr>
        <w:widowControl w:val="0"/>
        <w:numPr>
          <w:ilvl w:val="0"/>
          <w:numId w:val="38"/>
        </w:numPr>
        <w:tabs>
          <w:tab w:val="clear" w:pos="734"/>
        </w:tabs>
        <w:autoSpaceDE w:val="0"/>
        <w:autoSpaceDN w:val="0"/>
        <w:adjustRightInd w:val="0"/>
        <w:spacing w:after="0" w:line="240" w:lineRule="auto"/>
        <w:ind w:left="142" w:hanging="142"/>
        <w:jc w:val="both"/>
        <w:rPr>
          <w:rFonts w:ascii="Arial" w:hAnsi="Arial" w:cs="Arial"/>
          <w:color w:val="00411A"/>
          <w:sz w:val="16"/>
          <w:szCs w:val="16"/>
        </w:rPr>
      </w:pPr>
      <w:r w:rsidRPr="00C411E4">
        <w:rPr>
          <w:rFonts w:ascii="Arial" w:hAnsi="Arial" w:cs="Arial"/>
          <w:color w:val="00411A"/>
          <w:sz w:val="16"/>
          <w:szCs w:val="16"/>
        </w:rPr>
        <w:lastRenderedPageBreak/>
        <w:t>Transfer 1.0 ml of the diluted serum from tube No.1 to tube No.2 and mix well.</w:t>
      </w:r>
    </w:p>
    <w:p w14:paraId="7E9A7AD3" w14:textId="77777777" w:rsidR="00A10A7B" w:rsidRPr="00C411E4" w:rsidRDefault="00A10A7B" w:rsidP="00175256">
      <w:pPr>
        <w:widowControl w:val="0"/>
        <w:numPr>
          <w:ilvl w:val="0"/>
          <w:numId w:val="38"/>
        </w:numPr>
        <w:tabs>
          <w:tab w:val="clear" w:pos="734"/>
        </w:tabs>
        <w:autoSpaceDE w:val="0"/>
        <w:autoSpaceDN w:val="0"/>
        <w:adjustRightInd w:val="0"/>
        <w:spacing w:after="0" w:line="240" w:lineRule="auto"/>
        <w:ind w:left="142" w:hanging="142"/>
        <w:jc w:val="both"/>
        <w:rPr>
          <w:rFonts w:ascii="Arial" w:hAnsi="Arial" w:cs="Arial"/>
          <w:color w:val="00411A"/>
          <w:sz w:val="16"/>
          <w:szCs w:val="16"/>
        </w:rPr>
      </w:pPr>
      <w:r w:rsidRPr="00C411E4">
        <w:rPr>
          <w:rFonts w:ascii="Arial" w:hAnsi="Arial" w:cs="Arial"/>
          <w:color w:val="00411A"/>
          <w:sz w:val="16"/>
          <w:szCs w:val="16"/>
        </w:rPr>
        <w:t>Transfer 1.0 ml of the diluted serum from tube No.2 to tube No. 3 and mix well. Continue this serial dilution till tube No.7.</w:t>
      </w:r>
      <w:r w:rsidRPr="00C411E4">
        <w:rPr>
          <w:rFonts w:ascii="Arial" w:hAnsi="Arial" w:cs="Arial"/>
          <w:color w:val="00CC66"/>
          <w:sz w:val="16"/>
          <w:szCs w:val="16"/>
        </w:rPr>
        <w:t xml:space="preserve"> </w:t>
      </w:r>
    </w:p>
    <w:p w14:paraId="0766FD72" w14:textId="77777777" w:rsidR="00A10A7B" w:rsidRPr="00813ED3" w:rsidRDefault="00A10A7B" w:rsidP="00175256">
      <w:pPr>
        <w:widowControl w:val="0"/>
        <w:numPr>
          <w:ilvl w:val="0"/>
          <w:numId w:val="38"/>
        </w:numPr>
        <w:tabs>
          <w:tab w:val="clear" w:pos="734"/>
        </w:tabs>
        <w:autoSpaceDE w:val="0"/>
        <w:autoSpaceDN w:val="0"/>
        <w:adjustRightInd w:val="0"/>
        <w:spacing w:after="0" w:line="240" w:lineRule="auto"/>
        <w:ind w:left="142" w:hanging="142"/>
        <w:jc w:val="both"/>
        <w:rPr>
          <w:rFonts w:ascii="Arial" w:hAnsi="Arial" w:cs="Arial"/>
          <w:color w:val="00411A"/>
          <w:sz w:val="16"/>
          <w:szCs w:val="16"/>
        </w:rPr>
      </w:pPr>
      <w:r w:rsidRPr="00813ED3">
        <w:rPr>
          <w:rFonts w:ascii="Arial" w:hAnsi="Arial" w:cs="Arial"/>
          <w:color w:val="00411A"/>
          <w:sz w:val="16"/>
          <w:szCs w:val="16"/>
        </w:rPr>
        <w:t xml:space="preserve">Discard 1.0 ml of the diluted serum from tube No. 7. </w:t>
      </w:r>
    </w:p>
    <w:p w14:paraId="1515BD95" w14:textId="77777777" w:rsidR="00A10A7B" w:rsidRPr="00813ED3" w:rsidRDefault="00A10A7B" w:rsidP="00175256">
      <w:pPr>
        <w:widowControl w:val="0"/>
        <w:numPr>
          <w:ilvl w:val="0"/>
          <w:numId w:val="38"/>
        </w:numPr>
        <w:tabs>
          <w:tab w:val="clear" w:pos="734"/>
        </w:tabs>
        <w:autoSpaceDE w:val="0"/>
        <w:autoSpaceDN w:val="0"/>
        <w:adjustRightInd w:val="0"/>
        <w:spacing w:after="0" w:line="240" w:lineRule="auto"/>
        <w:ind w:left="142" w:hanging="142"/>
        <w:jc w:val="both"/>
        <w:rPr>
          <w:rFonts w:ascii="Arial" w:hAnsi="Arial" w:cs="Arial"/>
          <w:color w:val="00411A"/>
          <w:sz w:val="16"/>
          <w:szCs w:val="16"/>
        </w:rPr>
      </w:pPr>
      <w:r w:rsidRPr="00813ED3">
        <w:rPr>
          <w:rFonts w:ascii="Arial" w:hAnsi="Arial" w:cs="Arial"/>
          <w:color w:val="00411A"/>
          <w:sz w:val="16"/>
          <w:szCs w:val="16"/>
        </w:rPr>
        <w:t xml:space="preserve">Pipette 1.0 ml of isotonic saline in tube No. 8, which serves as a negative control. </w:t>
      </w:r>
    </w:p>
    <w:p w14:paraId="7E16B552" w14:textId="77777777" w:rsidR="00A10A7B" w:rsidRPr="00813ED3" w:rsidRDefault="00A10A7B" w:rsidP="00FA49A3">
      <w:pPr>
        <w:widowControl w:val="0"/>
        <w:numPr>
          <w:ilvl w:val="0"/>
          <w:numId w:val="38"/>
        </w:numPr>
        <w:tabs>
          <w:tab w:val="clear" w:pos="734"/>
        </w:tabs>
        <w:autoSpaceDE w:val="0"/>
        <w:autoSpaceDN w:val="0"/>
        <w:adjustRightInd w:val="0"/>
        <w:spacing w:after="0" w:line="240" w:lineRule="auto"/>
        <w:ind w:left="270" w:hanging="270"/>
        <w:jc w:val="both"/>
        <w:rPr>
          <w:rFonts w:ascii="Arial" w:hAnsi="Arial" w:cs="Arial"/>
          <w:color w:val="00411A"/>
          <w:sz w:val="16"/>
          <w:szCs w:val="16"/>
        </w:rPr>
      </w:pPr>
      <w:r w:rsidRPr="00813ED3">
        <w:rPr>
          <w:rFonts w:ascii="Arial" w:hAnsi="Arial" w:cs="Arial"/>
          <w:color w:val="00411A"/>
          <w:sz w:val="16"/>
          <w:szCs w:val="16"/>
        </w:rPr>
        <w:t>To all the tubes add 1 drop of appropriate B</w:t>
      </w:r>
      <w:r w:rsidR="005E31B0" w:rsidRPr="00813ED3">
        <w:rPr>
          <w:rFonts w:ascii="Arial" w:hAnsi="Arial" w:cs="Arial"/>
          <w:color w:val="00411A"/>
          <w:sz w:val="16"/>
          <w:szCs w:val="16"/>
        </w:rPr>
        <w:t>rucella</w:t>
      </w:r>
      <w:r w:rsidRPr="00813ED3">
        <w:rPr>
          <w:rFonts w:ascii="Arial" w:hAnsi="Arial" w:cs="Arial"/>
          <w:color w:val="00411A"/>
          <w:sz w:val="16"/>
          <w:szCs w:val="16"/>
        </w:rPr>
        <w:t xml:space="preserve"> antigen suspensions and mix well. </w:t>
      </w:r>
    </w:p>
    <w:p w14:paraId="483713D5" w14:textId="77777777" w:rsidR="00A10A7B" w:rsidRPr="00813ED3" w:rsidRDefault="00A10A7B" w:rsidP="00FA49A3">
      <w:pPr>
        <w:widowControl w:val="0"/>
        <w:numPr>
          <w:ilvl w:val="0"/>
          <w:numId w:val="38"/>
        </w:numPr>
        <w:tabs>
          <w:tab w:val="clear" w:pos="734"/>
        </w:tabs>
        <w:autoSpaceDE w:val="0"/>
        <w:autoSpaceDN w:val="0"/>
        <w:adjustRightInd w:val="0"/>
        <w:spacing w:after="0" w:line="240" w:lineRule="auto"/>
        <w:ind w:left="270" w:hanging="270"/>
        <w:jc w:val="both"/>
        <w:rPr>
          <w:rFonts w:ascii="Arial" w:hAnsi="Arial" w:cs="Arial"/>
          <w:color w:val="00411A"/>
          <w:sz w:val="16"/>
          <w:szCs w:val="16"/>
        </w:rPr>
      </w:pPr>
      <w:r w:rsidRPr="00813ED3">
        <w:rPr>
          <w:rFonts w:ascii="Arial" w:hAnsi="Arial" w:cs="Arial"/>
          <w:color w:val="00411A"/>
          <w:sz w:val="16"/>
          <w:szCs w:val="16"/>
        </w:rPr>
        <w:t xml:space="preserve">Cover the tubes and incubate at 37 C for 24 hours. </w:t>
      </w:r>
    </w:p>
    <w:p w14:paraId="0400B4C4" w14:textId="77777777" w:rsidR="00A10A7B" w:rsidRPr="00813ED3" w:rsidRDefault="00A10A7B" w:rsidP="00FA49A3">
      <w:pPr>
        <w:widowControl w:val="0"/>
        <w:numPr>
          <w:ilvl w:val="0"/>
          <w:numId w:val="38"/>
        </w:numPr>
        <w:tabs>
          <w:tab w:val="clear" w:pos="734"/>
        </w:tabs>
        <w:autoSpaceDE w:val="0"/>
        <w:autoSpaceDN w:val="0"/>
        <w:adjustRightInd w:val="0"/>
        <w:spacing w:after="0" w:line="240" w:lineRule="auto"/>
        <w:ind w:left="270" w:hanging="270"/>
        <w:jc w:val="both"/>
        <w:rPr>
          <w:rFonts w:ascii="Arial" w:hAnsi="Arial" w:cs="Arial"/>
          <w:color w:val="00411A"/>
          <w:sz w:val="16"/>
          <w:szCs w:val="16"/>
        </w:rPr>
      </w:pPr>
      <w:r w:rsidRPr="00813ED3">
        <w:rPr>
          <w:rFonts w:ascii="Arial" w:hAnsi="Arial" w:cs="Arial"/>
          <w:color w:val="00411A"/>
          <w:sz w:val="16"/>
          <w:szCs w:val="16"/>
        </w:rPr>
        <w:t>Observe for agglutination macroscopically in each tube of the dilution series.</w:t>
      </w:r>
    </w:p>
    <w:p w14:paraId="2A236346" w14:textId="77777777" w:rsidR="00232609" w:rsidRPr="008B2943" w:rsidRDefault="00232609" w:rsidP="00232609">
      <w:pPr>
        <w:widowControl w:val="0"/>
        <w:autoSpaceDE w:val="0"/>
        <w:autoSpaceDN w:val="0"/>
        <w:adjustRightInd w:val="0"/>
        <w:spacing w:after="0" w:line="240" w:lineRule="auto"/>
        <w:ind w:left="518"/>
        <w:rPr>
          <w:rFonts w:ascii="Arial" w:hAnsi="Arial" w:cs="Arial"/>
          <w:sz w:val="16"/>
          <w:szCs w:val="16"/>
          <w:lang w:bidi="ar-EG"/>
        </w:rPr>
      </w:pPr>
    </w:p>
    <w:p w14:paraId="2AA44461" w14:textId="77777777" w:rsidR="005902DC" w:rsidRPr="00232609" w:rsidRDefault="005902DC" w:rsidP="00232609">
      <w:pPr>
        <w:spacing w:after="0" w:line="240" w:lineRule="auto"/>
        <w:jc w:val="lowKashida"/>
        <w:rPr>
          <w:rFonts w:ascii="Arial" w:hAnsi="Arial" w:cs="Arial"/>
          <w:color w:val="00411A"/>
          <w:sz w:val="2"/>
          <w:szCs w:val="2"/>
        </w:rPr>
      </w:pPr>
    </w:p>
    <w:p w14:paraId="7AE00FCE" w14:textId="77777777" w:rsidR="00E4747B" w:rsidRDefault="009027CB" w:rsidP="00232609">
      <w:pPr>
        <w:widowControl w:val="0"/>
        <w:autoSpaceDE w:val="0"/>
        <w:autoSpaceDN w:val="0"/>
        <w:adjustRightInd w:val="0"/>
        <w:spacing w:after="0" w:line="240" w:lineRule="auto"/>
        <w:jc w:val="both"/>
        <w:rPr>
          <w:rFonts w:ascii="Arial" w:hAnsi="Arial" w:cs="Arial"/>
          <w:b/>
          <w:bCs/>
          <w:color w:val="00411A"/>
          <w:sz w:val="18"/>
          <w:szCs w:val="18"/>
        </w:rPr>
      </w:pPr>
      <w:r w:rsidRPr="00E4747B">
        <w:rPr>
          <w:rFonts w:ascii="Arial" w:hAnsi="Arial" w:cs="Arial"/>
          <w:b/>
          <w:bCs/>
          <w:color w:val="00411A"/>
          <w:sz w:val="18"/>
          <w:szCs w:val="18"/>
        </w:rPr>
        <w:t xml:space="preserve">READING </w:t>
      </w:r>
      <w:r w:rsidR="00E4747B" w:rsidRPr="00E4747B">
        <w:rPr>
          <w:rFonts w:ascii="Arial" w:hAnsi="Arial" w:cs="Arial"/>
          <w:b/>
          <w:bCs/>
          <w:color w:val="00411A"/>
          <w:sz w:val="18"/>
          <w:szCs w:val="18"/>
        </w:rPr>
        <w:t>AND INTERPRETATION</w:t>
      </w:r>
    </w:p>
    <w:p w14:paraId="00CB587C" w14:textId="77777777" w:rsidR="00E4747B" w:rsidRPr="0071024D" w:rsidRDefault="00E4747B" w:rsidP="0071024D">
      <w:pPr>
        <w:widowControl w:val="0"/>
        <w:autoSpaceDE w:val="0"/>
        <w:autoSpaceDN w:val="0"/>
        <w:adjustRightInd w:val="0"/>
        <w:spacing w:after="0" w:line="240" w:lineRule="auto"/>
        <w:rPr>
          <w:rFonts w:ascii="Arial" w:hAnsi="Arial" w:cs="Arial"/>
          <w:color w:val="00411A"/>
          <w:sz w:val="7"/>
          <w:szCs w:val="7"/>
        </w:rPr>
      </w:pPr>
    </w:p>
    <w:tbl>
      <w:tblPr>
        <w:tblStyle w:val="PlainTable21"/>
        <w:tblW w:w="4500" w:type="dxa"/>
        <w:tblLook w:val="04A0" w:firstRow="1" w:lastRow="0" w:firstColumn="1" w:lastColumn="0" w:noHBand="0" w:noVBand="1"/>
      </w:tblPr>
      <w:tblGrid>
        <w:gridCol w:w="990"/>
        <w:gridCol w:w="3510"/>
      </w:tblGrid>
      <w:tr w:rsidR="00980AFA" w:rsidRPr="00DB43EF" w14:paraId="0429CB33" w14:textId="77777777" w:rsidTr="007830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gridSpan w:val="2"/>
            <w:tcBorders>
              <w:top w:val="single" w:sz="12" w:space="0" w:color="70AD47"/>
            </w:tcBorders>
          </w:tcPr>
          <w:p w14:paraId="140E5043" w14:textId="77777777" w:rsidR="00980AFA" w:rsidRPr="00E4747B" w:rsidRDefault="00980AFA" w:rsidP="00980AFA">
            <w:pPr>
              <w:widowControl w:val="0"/>
              <w:autoSpaceDE w:val="0"/>
              <w:autoSpaceDN w:val="0"/>
              <w:adjustRightInd w:val="0"/>
              <w:ind w:right="45"/>
              <w:jc w:val="center"/>
              <w:rPr>
                <w:rFonts w:ascii="Arial" w:hAnsi="Arial" w:cs="Arial"/>
                <w:b w:val="0"/>
                <w:bCs w:val="0"/>
                <w:color w:val="00411A"/>
                <w:sz w:val="15"/>
                <w:szCs w:val="15"/>
              </w:rPr>
            </w:pPr>
            <w:r w:rsidRPr="00FB1B4B">
              <w:rPr>
                <w:rFonts w:ascii="Arial" w:hAnsi="Arial" w:cs="Arial"/>
                <w:i/>
                <w:iCs/>
                <w:color w:val="00411A"/>
                <w:sz w:val="17"/>
                <w:szCs w:val="17"/>
              </w:rPr>
              <w:t xml:space="preserve">Qualitative </w:t>
            </w:r>
            <w:r w:rsidRPr="00570939">
              <w:rPr>
                <w:rFonts w:ascii="Arial" w:hAnsi="Arial" w:cs="Arial"/>
                <w:i/>
                <w:iCs/>
                <w:color w:val="00411A"/>
                <w:sz w:val="17"/>
                <w:szCs w:val="17"/>
              </w:rPr>
              <w:t>procedure</w:t>
            </w:r>
          </w:p>
        </w:tc>
      </w:tr>
      <w:tr w:rsidR="00980AFA" w:rsidRPr="00DB43EF" w14:paraId="2ED60FC4" w14:textId="77777777" w:rsidTr="007830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Borders>
              <w:top w:val="single" w:sz="12" w:space="0" w:color="70AD47"/>
            </w:tcBorders>
          </w:tcPr>
          <w:p w14:paraId="52650CA0" w14:textId="77777777" w:rsidR="00980AFA" w:rsidRPr="002E3E76" w:rsidRDefault="00980AFA" w:rsidP="00980AFA">
            <w:pPr>
              <w:widowControl w:val="0"/>
              <w:autoSpaceDE w:val="0"/>
              <w:autoSpaceDN w:val="0"/>
              <w:adjustRightInd w:val="0"/>
              <w:rPr>
                <w:rFonts w:ascii="Arial" w:hAnsi="Arial" w:cs="Arial"/>
                <w:b w:val="0"/>
                <w:bCs w:val="0"/>
                <w:color w:val="00411A"/>
                <w:sz w:val="15"/>
                <w:szCs w:val="15"/>
              </w:rPr>
            </w:pPr>
            <w:r w:rsidRPr="00E4747B">
              <w:rPr>
                <w:rFonts w:ascii="Arial" w:hAnsi="Arial" w:cs="Arial"/>
                <w:b w:val="0"/>
                <w:bCs w:val="0"/>
                <w:color w:val="00411A"/>
                <w:sz w:val="16"/>
                <w:szCs w:val="16"/>
              </w:rPr>
              <w:t>Positive</w:t>
            </w:r>
          </w:p>
        </w:tc>
        <w:tc>
          <w:tcPr>
            <w:tcW w:w="3510" w:type="dxa"/>
            <w:tcBorders>
              <w:top w:val="single" w:sz="12" w:space="0" w:color="70AD47"/>
            </w:tcBorders>
          </w:tcPr>
          <w:p w14:paraId="09A234F3" w14:textId="77777777" w:rsidR="00980AFA" w:rsidRPr="00980AFA" w:rsidRDefault="00980AFA" w:rsidP="005902DC">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color w:val="00411A"/>
                <w:sz w:val="15"/>
                <w:szCs w:val="15"/>
              </w:rPr>
            </w:pPr>
            <w:r w:rsidRPr="00980AFA">
              <w:rPr>
                <w:rFonts w:ascii="Arial" w:hAnsi="Arial" w:cs="Arial"/>
                <w:color w:val="00411A"/>
                <w:sz w:val="16"/>
                <w:szCs w:val="16"/>
              </w:rPr>
              <w:t xml:space="preserve">Agglutination as indication for the presence of </w:t>
            </w:r>
            <w:r w:rsidR="005902DC">
              <w:rPr>
                <w:rFonts w:ascii="Arial" w:hAnsi="Arial" w:cs="Arial"/>
                <w:color w:val="00411A"/>
                <w:sz w:val="16"/>
                <w:szCs w:val="16"/>
              </w:rPr>
              <w:t>B</w:t>
            </w:r>
            <w:r w:rsidR="005E31B0">
              <w:rPr>
                <w:rFonts w:ascii="Arial" w:hAnsi="Arial" w:cs="Arial"/>
                <w:color w:val="00411A"/>
                <w:sz w:val="16"/>
                <w:szCs w:val="16"/>
              </w:rPr>
              <w:t>rucella</w:t>
            </w:r>
            <w:r w:rsidRPr="00980AFA">
              <w:rPr>
                <w:rFonts w:ascii="Arial" w:hAnsi="Arial" w:cs="Arial"/>
                <w:color w:val="00411A"/>
                <w:sz w:val="16"/>
                <w:szCs w:val="16"/>
              </w:rPr>
              <w:t xml:space="preserve"> antibody in the patient’s serum. </w:t>
            </w:r>
          </w:p>
        </w:tc>
      </w:tr>
      <w:tr w:rsidR="00980AFA" w14:paraId="588BA249" w14:textId="77777777" w:rsidTr="00783030">
        <w:tc>
          <w:tcPr>
            <w:cnfStyle w:val="001000000000" w:firstRow="0" w:lastRow="0" w:firstColumn="1" w:lastColumn="0" w:oddVBand="0" w:evenVBand="0" w:oddHBand="0" w:evenHBand="0" w:firstRowFirstColumn="0" w:firstRowLastColumn="0" w:lastRowFirstColumn="0" w:lastRowLastColumn="0"/>
            <w:tcW w:w="990" w:type="dxa"/>
          </w:tcPr>
          <w:p w14:paraId="6527A299" w14:textId="77777777" w:rsidR="00980AFA" w:rsidRPr="00DB43EF" w:rsidRDefault="00980AFA" w:rsidP="00980AFA">
            <w:pPr>
              <w:widowControl w:val="0"/>
              <w:autoSpaceDE w:val="0"/>
              <w:autoSpaceDN w:val="0"/>
              <w:adjustRightInd w:val="0"/>
              <w:rPr>
                <w:rFonts w:ascii="Arial" w:hAnsi="Arial" w:cs="Arial"/>
                <w:b w:val="0"/>
                <w:bCs w:val="0"/>
                <w:color w:val="00411A"/>
                <w:sz w:val="15"/>
                <w:szCs w:val="15"/>
                <w:highlight w:val="yellow"/>
              </w:rPr>
            </w:pPr>
            <w:r w:rsidRPr="00E4747B">
              <w:rPr>
                <w:rFonts w:ascii="Arial" w:hAnsi="Arial" w:cs="Arial"/>
                <w:b w:val="0"/>
                <w:bCs w:val="0"/>
                <w:color w:val="00411A"/>
                <w:sz w:val="16"/>
                <w:szCs w:val="16"/>
              </w:rPr>
              <w:t>Negative</w:t>
            </w:r>
          </w:p>
        </w:tc>
        <w:tc>
          <w:tcPr>
            <w:tcW w:w="3510" w:type="dxa"/>
          </w:tcPr>
          <w:p w14:paraId="3C95C3F7" w14:textId="77777777" w:rsidR="00980AFA" w:rsidRPr="00DB43EF" w:rsidRDefault="00980AFA" w:rsidP="005902DC">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00411A"/>
                <w:sz w:val="15"/>
                <w:szCs w:val="15"/>
                <w:highlight w:val="yellow"/>
              </w:rPr>
            </w:pPr>
            <w:r>
              <w:rPr>
                <w:rFonts w:ascii="Arial" w:hAnsi="Arial" w:cs="Arial"/>
                <w:color w:val="00411A"/>
                <w:sz w:val="16"/>
                <w:szCs w:val="16"/>
              </w:rPr>
              <w:t>No a</w:t>
            </w:r>
            <w:r w:rsidRPr="00F64B47">
              <w:rPr>
                <w:rFonts w:ascii="Arial" w:hAnsi="Arial" w:cs="Arial"/>
                <w:color w:val="00411A"/>
                <w:sz w:val="16"/>
                <w:szCs w:val="16"/>
              </w:rPr>
              <w:t xml:space="preserve">gglutination as indication for the </w:t>
            </w:r>
            <w:r>
              <w:rPr>
                <w:rFonts w:ascii="Arial" w:hAnsi="Arial" w:cs="Arial"/>
                <w:color w:val="00411A"/>
                <w:sz w:val="16"/>
                <w:szCs w:val="16"/>
              </w:rPr>
              <w:t>absence</w:t>
            </w:r>
            <w:r w:rsidRPr="00F64B47">
              <w:rPr>
                <w:rFonts w:ascii="Arial" w:hAnsi="Arial" w:cs="Arial"/>
                <w:color w:val="00411A"/>
                <w:sz w:val="16"/>
                <w:szCs w:val="16"/>
              </w:rPr>
              <w:t xml:space="preserve"> of </w:t>
            </w:r>
            <w:r w:rsidR="005902DC">
              <w:rPr>
                <w:rFonts w:ascii="Arial" w:hAnsi="Arial" w:cs="Arial"/>
                <w:color w:val="00411A"/>
                <w:sz w:val="16"/>
                <w:szCs w:val="16"/>
              </w:rPr>
              <w:t>B</w:t>
            </w:r>
            <w:r w:rsidR="005E31B0">
              <w:rPr>
                <w:rFonts w:ascii="Arial" w:hAnsi="Arial" w:cs="Arial"/>
                <w:color w:val="00411A"/>
                <w:sz w:val="16"/>
                <w:szCs w:val="16"/>
              </w:rPr>
              <w:t>rucella</w:t>
            </w:r>
            <w:r w:rsidRPr="00F64B47">
              <w:rPr>
                <w:rFonts w:ascii="Arial" w:hAnsi="Arial" w:cs="Arial"/>
                <w:color w:val="00411A"/>
                <w:sz w:val="16"/>
                <w:szCs w:val="16"/>
              </w:rPr>
              <w:t xml:space="preserve"> antibody in the patient’s serum.</w:t>
            </w:r>
          </w:p>
        </w:tc>
      </w:tr>
      <w:tr w:rsidR="00980AFA" w:rsidRPr="00DB43EF" w14:paraId="77A6302F" w14:textId="77777777" w:rsidTr="007830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gridSpan w:val="2"/>
            <w:tcBorders>
              <w:top w:val="single" w:sz="12" w:space="0" w:color="70AD47"/>
              <w:bottom w:val="single" w:sz="12" w:space="0" w:color="70AD47"/>
            </w:tcBorders>
          </w:tcPr>
          <w:p w14:paraId="7FDDB643" w14:textId="77777777" w:rsidR="00980AFA" w:rsidRPr="00E4747B" w:rsidRDefault="00980AFA" w:rsidP="002334A2">
            <w:pPr>
              <w:widowControl w:val="0"/>
              <w:autoSpaceDE w:val="0"/>
              <w:autoSpaceDN w:val="0"/>
              <w:adjustRightInd w:val="0"/>
              <w:ind w:right="45"/>
              <w:jc w:val="center"/>
              <w:rPr>
                <w:rFonts w:ascii="Arial" w:hAnsi="Arial" w:cs="Arial"/>
                <w:b w:val="0"/>
                <w:bCs w:val="0"/>
                <w:color w:val="00411A"/>
                <w:sz w:val="15"/>
                <w:szCs w:val="15"/>
              </w:rPr>
            </w:pPr>
            <w:r>
              <w:rPr>
                <w:rFonts w:ascii="Arial" w:hAnsi="Arial" w:cs="Arial"/>
                <w:i/>
                <w:iCs/>
                <w:color w:val="00411A"/>
                <w:sz w:val="17"/>
                <w:szCs w:val="17"/>
              </w:rPr>
              <w:t>Semi-</w:t>
            </w:r>
            <w:r w:rsidR="0018344F">
              <w:rPr>
                <w:rFonts w:ascii="Arial" w:hAnsi="Arial" w:cs="Arial"/>
                <w:i/>
                <w:iCs/>
                <w:color w:val="00411A"/>
                <w:sz w:val="17"/>
                <w:szCs w:val="17"/>
              </w:rPr>
              <w:t>Qu</w:t>
            </w:r>
            <w:r w:rsidR="006F6F97">
              <w:rPr>
                <w:rFonts w:ascii="Arial" w:hAnsi="Arial" w:cs="Arial"/>
                <w:i/>
                <w:iCs/>
                <w:color w:val="00411A"/>
                <w:sz w:val="17"/>
                <w:szCs w:val="17"/>
              </w:rPr>
              <w:t>a</w:t>
            </w:r>
            <w:r w:rsidR="0018344F">
              <w:rPr>
                <w:rFonts w:ascii="Arial" w:hAnsi="Arial" w:cs="Arial"/>
                <w:i/>
                <w:iCs/>
                <w:color w:val="00411A"/>
                <w:sz w:val="17"/>
                <w:szCs w:val="17"/>
              </w:rPr>
              <w:t>nt</w:t>
            </w:r>
            <w:r w:rsidRPr="00FB1B4B">
              <w:rPr>
                <w:rFonts w:ascii="Arial" w:hAnsi="Arial" w:cs="Arial"/>
                <w:i/>
                <w:iCs/>
                <w:color w:val="00411A"/>
                <w:sz w:val="17"/>
                <w:szCs w:val="17"/>
              </w:rPr>
              <w:t>itative</w:t>
            </w:r>
            <w:r w:rsidR="006F6F97">
              <w:rPr>
                <w:rFonts w:ascii="Arial" w:hAnsi="Arial" w:cs="Arial"/>
                <w:i/>
                <w:iCs/>
                <w:color w:val="00411A"/>
                <w:sz w:val="17"/>
                <w:szCs w:val="17"/>
              </w:rPr>
              <w:t xml:space="preserve"> </w:t>
            </w:r>
            <w:r w:rsidRPr="00570939">
              <w:rPr>
                <w:rFonts w:ascii="Arial" w:hAnsi="Arial" w:cs="Arial"/>
                <w:i/>
                <w:iCs/>
                <w:color w:val="00411A"/>
                <w:sz w:val="17"/>
                <w:szCs w:val="17"/>
              </w:rPr>
              <w:t>procedure</w:t>
            </w:r>
          </w:p>
        </w:tc>
      </w:tr>
      <w:tr w:rsidR="00980AFA" w:rsidRPr="00DB43EF" w14:paraId="295ADCC3" w14:textId="77777777" w:rsidTr="00783030">
        <w:tc>
          <w:tcPr>
            <w:cnfStyle w:val="001000000000" w:firstRow="0" w:lastRow="0" w:firstColumn="1" w:lastColumn="0" w:oddVBand="0" w:evenVBand="0" w:oddHBand="0" w:evenHBand="0" w:firstRowFirstColumn="0" w:firstRowLastColumn="0" w:lastRowFirstColumn="0" w:lastRowLastColumn="0"/>
            <w:tcW w:w="990" w:type="dxa"/>
            <w:tcBorders>
              <w:top w:val="single" w:sz="12" w:space="0" w:color="70AD47"/>
              <w:bottom w:val="single" w:sz="12" w:space="0" w:color="70AD47"/>
            </w:tcBorders>
          </w:tcPr>
          <w:p w14:paraId="3D93610D" w14:textId="77777777" w:rsidR="00980AFA" w:rsidRPr="002E3E76" w:rsidRDefault="004A036C" w:rsidP="002334A2">
            <w:pPr>
              <w:widowControl w:val="0"/>
              <w:autoSpaceDE w:val="0"/>
              <w:autoSpaceDN w:val="0"/>
              <w:adjustRightInd w:val="0"/>
              <w:rPr>
                <w:rFonts w:ascii="Arial" w:hAnsi="Arial" w:cs="Arial"/>
                <w:b w:val="0"/>
                <w:bCs w:val="0"/>
                <w:color w:val="00411A"/>
                <w:sz w:val="15"/>
                <w:szCs w:val="15"/>
              </w:rPr>
            </w:pPr>
            <w:r>
              <w:rPr>
                <w:rFonts w:ascii="Arial" w:hAnsi="Arial" w:cs="Arial"/>
                <w:b w:val="0"/>
                <w:bCs w:val="0"/>
                <w:color w:val="00411A"/>
                <w:sz w:val="16"/>
                <w:szCs w:val="16"/>
              </w:rPr>
              <w:t>Titer</w:t>
            </w:r>
          </w:p>
        </w:tc>
        <w:tc>
          <w:tcPr>
            <w:tcW w:w="3510" w:type="dxa"/>
            <w:tcBorders>
              <w:top w:val="single" w:sz="12" w:space="0" w:color="70AD47"/>
              <w:bottom w:val="single" w:sz="12" w:space="0" w:color="70AD47"/>
            </w:tcBorders>
          </w:tcPr>
          <w:p w14:paraId="59FF11CD" w14:textId="77777777" w:rsidR="00980AFA" w:rsidRPr="00980AFA" w:rsidRDefault="00980AFA" w:rsidP="00155491">
            <w:pPr>
              <w:jc w:val="lowKashida"/>
              <w:cnfStyle w:val="000000000000" w:firstRow="0" w:lastRow="0" w:firstColumn="0" w:lastColumn="0" w:oddVBand="0" w:evenVBand="0" w:oddHBand="0" w:evenHBand="0" w:firstRowFirstColumn="0" w:firstRowLastColumn="0" w:lastRowFirstColumn="0" w:lastRowLastColumn="0"/>
              <w:rPr>
                <w:rFonts w:ascii="Arial" w:hAnsi="Arial" w:cs="Arial"/>
                <w:color w:val="00411A"/>
                <w:sz w:val="15"/>
                <w:szCs w:val="15"/>
              </w:rPr>
            </w:pPr>
            <w:r w:rsidRPr="00980AFA">
              <w:rPr>
                <w:rFonts w:ascii="Arial" w:hAnsi="Arial" w:cs="Arial"/>
                <w:color w:val="00411A"/>
                <w:sz w:val="16"/>
                <w:szCs w:val="16"/>
              </w:rPr>
              <w:t xml:space="preserve">The titer of the patient serum corresponds to the visible agglutination in the test circle with the smallest amount of serum sample. </w:t>
            </w:r>
          </w:p>
        </w:tc>
      </w:tr>
      <w:tr w:rsidR="00C53C7C" w:rsidRPr="00E4747B" w14:paraId="641B61B7" w14:textId="77777777" w:rsidTr="00FA7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gridSpan w:val="2"/>
            <w:tcBorders>
              <w:top w:val="single" w:sz="12" w:space="0" w:color="70AD47"/>
            </w:tcBorders>
          </w:tcPr>
          <w:p w14:paraId="1DD3DEE9" w14:textId="77777777" w:rsidR="00C53C7C" w:rsidRPr="00E4747B" w:rsidRDefault="00C53C7C" w:rsidP="00FA779F">
            <w:pPr>
              <w:widowControl w:val="0"/>
              <w:autoSpaceDE w:val="0"/>
              <w:autoSpaceDN w:val="0"/>
              <w:adjustRightInd w:val="0"/>
              <w:ind w:right="45"/>
              <w:jc w:val="center"/>
              <w:rPr>
                <w:rFonts w:ascii="Arial" w:hAnsi="Arial" w:cs="Arial"/>
                <w:b w:val="0"/>
                <w:bCs w:val="0"/>
                <w:color w:val="00411A"/>
                <w:sz w:val="15"/>
                <w:szCs w:val="15"/>
              </w:rPr>
            </w:pPr>
            <w:r>
              <w:rPr>
                <w:rFonts w:ascii="Arial" w:hAnsi="Arial" w:cs="Arial"/>
                <w:i/>
                <w:iCs/>
                <w:color w:val="00411A"/>
                <w:sz w:val="17"/>
                <w:szCs w:val="17"/>
              </w:rPr>
              <w:t>TUBE TEST</w:t>
            </w:r>
            <w:r w:rsidRPr="00FB1B4B">
              <w:rPr>
                <w:rFonts w:ascii="Arial" w:hAnsi="Arial" w:cs="Arial"/>
                <w:i/>
                <w:iCs/>
                <w:color w:val="00411A"/>
                <w:sz w:val="17"/>
                <w:szCs w:val="17"/>
              </w:rPr>
              <w:t xml:space="preserve"> </w:t>
            </w:r>
            <w:r w:rsidRPr="00570939">
              <w:rPr>
                <w:rFonts w:ascii="Arial" w:hAnsi="Arial" w:cs="Arial"/>
                <w:i/>
                <w:iCs/>
                <w:color w:val="00411A"/>
                <w:sz w:val="17"/>
                <w:szCs w:val="17"/>
              </w:rPr>
              <w:t>procedure</w:t>
            </w:r>
          </w:p>
        </w:tc>
      </w:tr>
      <w:tr w:rsidR="00C53C7C" w:rsidRPr="00980AFA" w14:paraId="483A884C" w14:textId="77777777" w:rsidTr="00FA779F">
        <w:tc>
          <w:tcPr>
            <w:cnfStyle w:val="001000000000" w:firstRow="0" w:lastRow="0" w:firstColumn="1" w:lastColumn="0" w:oddVBand="0" w:evenVBand="0" w:oddHBand="0" w:evenHBand="0" w:firstRowFirstColumn="0" w:firstRowLastColumn="0" w:lastRowFirstColumn="0" w:lastRowLastColumn="0"/>
            <w:tcW w:w="990" w:type="dxa"/>
            <w:tcBorders>
              <w:top w:val="single" w:sz="12" w:space="0" w:color="70AD47"/>
            </w:tcBorders>
          </w:tcPr>
          <w:p w14:paraId="098097DA" w14:textId="77777777" w:rsidR="00C53C7C" w:rsidRPr="002E3E76" w:rsidRDefault="00C53C7C" w:rsidP="00FA779F">
            <w:pPr>
              <w:widowControl w:val="0"/>
              <w:autoSpaceDE w:val="0"/>
              <w:autoSpaceDN w:val="0"/>
              <w:adjustRightInd w:val="0"/>
              <w:rPr>
                <w:rFonts w:ascii="Arial" w:hAnsi="Arial" w:cs="Arial"/>
                <w:b w:val="0"/>
                <w:bCs w:val="0"/>
                <w:color w:val="00411A"/>
                <w:sz w:val="15"/>
                <w:szCs w:val="15"/>
              </w:rPr>
            </w:pPr>
            <w:r w:rsidRPr="00E4747B">
              <w:rPr>
                <w:rFonts w:ascii="Arial" w:hAnsi="Arial" w:cs="Arial"/>
                <w:b w:val="0"/>
                <w:bCs w:val="0"/>
                <w:color w:val="00411A"/>
                <w:sz w:val="16"/>
                <w:szCs w:val="16"/>
              </w:rPr>
              <w:t>Positive</w:t>
            </w:r>
          </w:p>
        </w:tc>
        <w:tc>
          <w:tcPr>
            <w:tcW w:w="3510" w:type="dxa"/>
            <w:tcBorders>
              <w:top w:val="single" w:sz="12" w:space="0" w:color="70AD47"/>
            </w:tcBorders>
          </w:tcPr>
          <w:p w14:paraId="254E4F07" w14:textId="77777777" w:rsidR="00C53C7C" w:rsidRPr="00592E72" w:rsidRDefault="00C53C7C" w:rsidP="00FA779F">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00411A"/>
                <w:sz w:val="15"/>
                <w:szCs w:val="15"/>
              </w:rPr>
            </w:pPr>
            <w:r w:rsidRPr="00592E72">
              <w:rPr>
                <w:rFonts w:ascii="Arial" w:hAnsi="Arial" w:cs="Arial"/>
                <w:color w:val="00411A"/>
                <w:sz w:val="16"/>
                <w:szCs w:val="16"/>
              </w:rPr>
              <w:t xml:space="preserve">The </w:t>
            </w:r>
            <w:r w:rsidR="004A036C" w:rsidRPr="00592E72">
              <w:rPr>
                <w:rFonts w:ascii="Arial" w:hAnsi="Arial" w:cs="Arial"/>
                <w:color w:val="00411A"/>
                <w:sz w:val="16"/>
                <w:szCs w:val="16"/>
              </w:rPr>
              <w:t>titer</w:t>
            </w:r>
            <w:r w:rsidRPr="00592E72">
              <w:rPr>
                <w:rFonts w:ascii="Arial" w:hAnsi="Arial" w:cs="Arial"/>
                <w:color w:val="00411A"/>
                <w:sz w:val="16"/>
                <w:szCs w:val="16"/>
              </w:rPr>
              <w:t xml:space="preserve"> of the patient serum is the reciprocal of the last dilution of the serum sample that gives a granular agglutination</w:t>
            </w:r>
            <w:r w:rsidRPr="00592E72">
              <w:rPr>
                <w:rFonts w:ascii="Arial" w:hAnsi="Arial" w:cs="Arial"/>
                <w:color w:val="00411A"/>
                <w:sz w:val="15"/>
                <w:szCs w:val="15"/>
              </w:rPr>
              <w:t>.</w:t>
            </w:r>
          </w:p>
        </w:tc>
      </w:tr>
      <w:tr w:rsidR="00C53C7C" w:rsidRPr="00DB43EF" w14:paraId="1AF55C49" w14:textId="77777777" w:rsidTr="00FA7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Pr>
          <w:p w14:paraId="088BB3C3" w14:textId="77777777" w:rsidR="00C53C7C" w:rsidRPr="00DB43EF" w:rsidRDefault="00C53C7C" w:rsidP="00FA779F">
            <w:pPr>
              <w:widowControl w:val="0"/>
              <w:autoSpaceDE w:val="0"/>
              <w:autoSpaceDN w:val="0"/>
              <w:adjustRightInd w:val="0"/>
              <w:rPr>
                <w:rFonts w:ascii="Arial" w:hAnsi="Arial" w:cs="Arial"/>
                <w:b w:val="0"/>
                <w:bCs w:val="0"/>
                <w:color w:val="00411A"/>
                <w:sz w:val="15"/>
                <w:szCs w:val="15"/>
                <w:highlight w:val="yellow"/>
              </w:rPr>
            </w:pPr>
            <w:r w:rsidRPr="00E4747B">
              <w:rPr>
                <w:rFonts w:ascii="Arial" w:hAnsi="Arial" w:cs="Arial"/>
                <w:b w:val="0"/>
                <w:bCs w:val="0"/>
                <w:color w:val="00411A"/>
                <w:sz w:val="16"/>
                <w:szCs w:val="16"/>
              </w:rPr>
              <w:t>Negative</w:t>
            </w:r>
          </w:p>
        </w:tc>
        <w:tc>
          <w:tcPr>
            <w:tcW w:w="3510" w:type="dxa"/>
          </w:tcPr>
          <w:p w14:paraId="727C05BF" w14:textId="77777777" w:rsidR="00C53C7C" w:rsidRPr="00C53C7C" w:rsidRDefault="00415733" w:rsidP="00592E72">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92E72">
              <w:rPr>
                <w:rFonts w:ascii="Arial" w:hAnsi="Arial" w:cs="Arial"/>
                <w:color w:val="00411A"/>
                <w:sz w:val="16"/>
                <w:szCs w:val="16"/>
              </w:rPr>
              <w:t>T</w:t>
            </w:r>
            <w:r w:rsidR="00C53C7C" w:rsidRPr="00592E72">
              <w:rPr>
                <w:rFonts w:ascii="Arial" w:hAnsi="Arial" w:cs="Arial"/>
                <w:color w:val="00411A"/>
                <w:sz w:val="16"/>
                <w:szCs w:val="16"/>
              </w:rPr>
              <w:t>he appearance of the suspension remains unchanged, which shows a typical swirl when the tube is flicked.</w:t>
            </w:r>
            <w:r w:rsidR="00C53C7C" w:rsidRPr="006F1419">
              <w:rPr>
                <w:rFonts w:ascii="Arial" w:hAnsi="Arial" w:cs="Arial"/>
                <w:sz w:val="16"/>
                <w:szCs w:val="16"/>
              </w:rPr>
              <w:t xml:space="preserve"> </w:t>
            </w:r>
          </w:p>
        </w:tc>
      </w:tr>
    </w:tbl>
    <w:p w14:paraId="51E22593" w14:textId="77777777" w:rsidR="00F64B47" w:rsidRDefault="00F64B47" w:rsidP="0034576B">
      <w:pPr>
        <w:pStyle w:val="Style1"/>
        <w:kinsoku w:val="0"/>
        <w:autoSpaceDE/>
        <w:autoSpaceDN/>
        <w:adjustRightInd/>
        <w:ind w:right="144"/>
        <w:jc w:val="both"/>
        <w:rPr>
          <w:rFonts w:ascii="Arial" w:eastAsiaTheme="minorHAnsi" w:hAnsi="Arial" w:cs="Arial"/>
          <w:color w:val="00411A"/>
          <w:sz w:val="16"/>
          <w:szCs w:val="16"/>
        </w:rPr>
      </w:pPr>
    </w:p>
    <w:p w14:paraId="6BC8560F" w14:textId="77777777" w:rsidR="00B6327F" w:rsidRDefault="00B6327F" w:rsidP="00232609">
      <w:pPr>
        <w:widowControl w:val="0"/>
        <w:autoSpaceDE w:val="0"/>
        <w:autoSpaceDN w:val="0"/>
        <w:adjustRightInd w:val="0"/>
        <w:spacing w:after="0" w:line="240" w:lineRule="auto"/>
        <w:rPr>
          <w:rFonts w:ascii="Arial" w:hAnsi="Arial" w:cs="Arial"/>
          <w:b/>
          <w:bCs/>
          <w:color w:val="00411A"/>
          <w:sz w:val="18"/>
          <w:szCs w:val="18"/>
        </w:rPr>
      </w:pPr>
      <w:r w:rsidRPr="000B780F">
        <w:rPr>
          <w:rFonts w:ascii="Arial" w:hAnsi="Arial" w:cs="Arial"/>
          <w:b/>
          <w:bCs/>
          <w:color w:val="00411A"/>
          <w:sz w:val="18"/>
          <w:szCs w:val="18"/>
        </w:rPr>
        <w:t>QUALITY CONTROL</w:t>
      </w:r>
    </w:p>
    <w:p w14:paraId="7F9A7F99" w14:textId="77777777" w:rsidR="00232609" w:rsidRPr="00232609" w:rsidRDefault="00232609" w:rsidP="00232609">
      <w:pPr>
        <w:widowControl w:val="0"/>
        <w:autoSpaceDE w:val="0"/>
        <w:autoSpaceDN w:val="0"/>
        <w:adjustRightInd w:val="0"/>
        <w:spacing w:after="0" w:line="240" w:lineRule="auto"/>
        <w:rPr>
          <w:rFonts w:ascii="Arial" w:hAnsi="Arial" w:cs="Arial"/>
          <w:b/>
          <w:bCs/>
          <w:color w:val="00411A"/>
          <w:sz w:val="10"/>
          <w:szCs w:val="10"/>
        </w:rPr>
      </w:pPr>
    </w:p>
    <w:p w14:paraId="651DFE0D" w14:textId="77777777" w:rsidR="00B6327F" w:rsidRPr="007A7C68" w:rsidRDefault="00F8284C" w:rsidP="00EC5387">
      <w:pPr>
        <w:pStyle w:val="Heading1"/>
        <w:spacing w:before="0" w:line="240" w:lineRule="auto"/>
        <w:jc w:val="both"/>
        <w:rPr>
          <w:rFonts w:asciiTheme="minorBidi" w:hAnsiTheme="minorBidi" w:cstheme="minorBidi"/>
        </w:rPr>
      </w:pPr>
      <w:r w:rsidRPr="00F8284C">
        <w:rPr>
          <w:rFonts w:asciiTheme="minorBidi" w:eastAsiaTheme="minorHAnsi" w:hAnsiTheme="minorBidi" w:cstheme="minorBidi"/>
          <w:color w:val="00411A"/>
          <w:sz w:val="16"/>
          <w:szCs w:val="16"/>
        </w:rPr>
        <w:t xml:space="preserve">The </w:t>
      </w:r>
      <w:r w:rsidR="005A6992">
        <w:rPr>
          <w:rFonts w:asciiTheme="minorBidi" w:eastAsiaTheme="minorHAnsi" w:hAnsiTheme="minorBidi" w:cstheme="minorBidi"/>
          <w:color w:val="00411A"/>
          <w:sz w:val="16"/>
          <w:szCs w:val="16"/>
        </w:rPr>
        <w:t>positive</w:t>
      </w:r>
      <w:r w:rsidRPr="00F8284C">
        <w:rPr>
          <w:rFonts w:asciiTheme="minorBidi" w:eastAsiaTheme="minorHAnsi" w:hAnsiTheme="minorBidi" w:cstheme="minorBidi"/>
          <w:color w:val="00411A"/>
          <w:sz w:val="16"/>
          <w:szCs w:val="16"/>
        </w:rPr>
        <w:t xml:space="preserve"> controls </w:t>
      </w:r>
      <w:r w:rsidR="00EC5387">
        <w:rPr>
          <w:rFonts w:asciiTheme="minorBidi" w:eastAsiaTheme="minorHAnsi" w:hAnsiTheme="minorBidi" w:cstheme="minorBidi"/>
          <w:color w:val="00411A"/>
          <w:sz w:val="16"/>
          <w:szCs w:val="16"/>
        </w:rPr>
        <w:t>may</w:t>
      </w:r>
      <w:r w:rsidRPr="00F8284C">
        <w:rPr>
          <w:rFonts w:asciiTheme="minorBidi" w:eastAsiaTheme="minorHAnsi" w:hAnsiTheme="minorBidi" w:cstheme="minorBidi"/>
          <w:color w:val="00411A"/>
          <w:sz w:val="16"/>
          <w:szCs w:val="16"/>
        </w:rPr>
        <w:t xml:space="preserve"> </w:t>
      </w:r>
      <w:proofErr w:type="spellStart"/>
      <w:r w:rsidRPr="00F8284C">
        <w:rPr>
          <w:rFonts w:asciiTheme="minorBidi" w:eastAsiaTheme="minorHAnsi" w:hAnsiTheme="minorBidi" w:cstheme="minorBidi"/>
          <w:color w:val="00411A"/>
          <w:sz w:val="16"/>
          <w:szCs w:val="16"/>
        </w:rPr>
        <w:t>included</w:t>
      </w:r>
      <w:proofErr w:type="spellEnd"/>
      <w:r w:rsidRPr="00F8284C">
        <w:rPr>
          <w:rFonts w:asciiTheme="minorBidi" w:eastAsiaTheme="minorHAnsi" w:hAnsiTheme="minorBidi" w:cstheme="minorBidi"/>
          <w:color w:val="00411A"/>
          <w:sz w:val="16"/>
          <w:szCs w:val="16"/>
        </w:rPr>
        <w:t xml:space="preserve"> with the test kit to monitor the performance of the reagent. </w:t>
      </w:r>
      <w:r w:rsidR="00EB0828" w:rsidRPr="00EB0828">
        <w:rPr>
          <w:rFonts w:ascii="Arial" w:eastAsiaTheme="minorHAnsi" w:hAnsi="Arial" w:cs="Arial"/>
          <w:color w:val="00411A"/>
          <w:sz w:val="16"/>
          <w:szCs w:val="16"/>
        </w:rPr>
        <w:t>Good physiological saline may be used as a negative control</w:t>
      </w:r>
      <w:r w:rsidR="00EB0828">
        <w:rPr>
          <w:rFonts w:ascii="Arial" w:eastAsiaTheme="minorHAnsi" w:hAnsi="Arial" w:cs="Arial"/>
          <w:color w:val="00411A"/>
          <w:sz w:val="16"/>
          <w:szCs w:val="16"/>
        </w:rPr>
        <w:t>,</w:t>
      </w:r>
      <w:r w:rsidR="00EB0828" w:rsidRPr="00F8284C">
        <w:rPr>
          <w:rFonts w:asciiTheme="minorBidi" w:eastAsiaTheme="minorHAnsi" w:hAnsiTheme="minorBidi" w:cstheme="minorBidi"/>
          <w:color w:val="00411A"/>
          <w:sz w:val="16"/>
          <w:szCs w:val="16"/>
        </w:rPr>
        <w:t xml:space="preserve"> </w:t>
      </w:r>
      <w:r w:rsidR="00EB0828">
        <w:rPr>
          <w:rFonts w:asciiTheme="minorBidi" w:eastAsiaTheme="minorHAnsi" w:hAnsiTheme="minorBidi" w:cstheme="minorBidi"/>
          <w:color w:val="00411A"/>
          <w:sz w:val="16"/>
          <w:szCs w:val="16"/>
        </w:rPr>
        <w:t>i</w:t>
      </w:r>
      <w:r w:rsidRPr="00F8284C">
        <w:rPr>
          <w:rFonts w:asciiTheme="minorBidi" w:eastAsiaTheme="minorHAnsi" w:hAnsiTheme="minorBidi" w:cstheme="minorBidi"/>
          <w:color w:val="00411A"/>
          <w:sz w:val="16"/>
          <w:szCs w:val="16"/>
        </w:rPr>
        <w:t>f the expected results have not been observed, the reagent should not be used</w:t>
      </w:r>
      <w:r>
        <w:rPr>
          <w:rFonts w:asciiTheme="minorBidi" w:eastAsiaTheme="minorHAnsi" w:hAnsiTheme="minorBidi" w:cstheme="minorBidi"/>
          <w:color w:val="00411A"/>
          <w:sz w:val="16"/>
          <w:szCs w:val="16"/>
        </w:rPr>
        <w:t xml:space="preserve">. For more information </w:t>
      </w:r>
      <w:r w:rsidR="00F53EBA" w:rsidRPr="007A7C68">
        <w:rPr>
          <w:rFonts w:asciiTheme="minorBidi" w:eastAsiaTheme="minorHAnsi" w:hAnsiTheme="minorBidi" w:cstheme="minorBidi"/>
          <w:color w:val="00411A"/>
          <w:sz w:val="16"/>
          <w:szCs w:val="16"/>
        </w:rPr>
        <w:t>please contact</w:t>
      </w:r>
      <w:r w:rsidR="00F53EBA" w:rsidRPr="007A7C68">
        <w:rPr>
          <w:rFonts w:asciiTheme="minorBidi" w:hAnsiTheme="minorBidi" w:cstheme="minorBidi"/>
        </w:rPr>
        <w:t xml:space="preserve"> </w:t>
      </w:r>
      <w:proofErr w:type="spellStart"/>
      <w:r w:rsidR="00F53EBA" w:rsidRPr="007A7C68">
        <w:rPr>
          <w:rFonts w:asciiTheme="minorBidi" w:hAnsiTheme="minorBidi" w:cstheme="minorBidi"/>
          <w:b/>
          <w:bCs/>
          <w:i/>
          <w:iCs/>
          <w:color w:val="00B050"/>
          <w:sz w:val="16"/>
          <w:szCs w:val="16"/>
        </w:rPr>
        <w:t>Bio</w:t>
      </w:r>
      <w:r w:rsidR="007A7C68">
        <w:rPr>
          <w:rFonts w:asciiTheme="minorBidi" w:hAnsiTheme="minorBidi" w:cstheme="minorBidi"/>
          <w:b/>
          <w:bCs/>
          <w:i/>
          <w:iCs/>
          <w:color w:val="00B050"/>
          <w:sz w:val="16"/>
          <w:szCs w:val="16"/>
        </w:rPr>
        <w:t>S</w:t>
      </w:r>
      <w:r w:rsidR="00F53EBA" w:rsidRPr="007A7C68">
        <w:rPr>
          <w:rFonts w:asciiTheme="minorBidi" w:hAnsiTheme="minorBidi" w:cstheme="minorBidi"/>
          <w:b/>
          <w:bCs/>
          <w:i/>
          <w:iCs/>
          <w:color w:val="00B050"/>
          <w:sz w:val="16"/>
          <w:szCs w:val="16"/>
        </w:rPr>
        <w:t>cien</w:t>
      </w:r>
      <w:proofErr w:type="spellEnd"/>
      <w:r w:rsidR="00F53EBA" w:rsidRPr="007A7C68">
        <w:rPr>
          <w:rFonts w:asciiTheme="minorBidi" w:hAnsiTheme="minorBidi" w:cstheme="minorBidi"/>
        </w:rPr>
        <w:t xml:space="preserve"> </w:t>
      </w:r>
      <w:r w:rsidR="00F53EBA" w:rsidRPr="007A7C68">
        <w:rPr>
          <w:rFonts w:asciiTheme="minorBidi" w:eastAsiaTheme="minorHAnsi" w:hAnsiTheme="minorBidi" w:cstheme="minorBidi"/>
          <w:color w:val="00411A"/>
          <w:sz w:val="16"/>
          <w:szCs w:val="16"/>
        </w:rPr>
        <w:t>technical support</w:t>
      </w:r>
      <w:r w:rsidR="000E79D3" w:rsidRPr="007A7C68">
        <w:rPr>
          <w:rFonts w:asciiTheme="minorBidi" w:eastAsiaTheme="minorHAnsi" w:hAnsiTheme="minorBidi" w:cstheme="minorBidi"/>
          <w:color w:val="00411A"/>
          <w:sz w:val="16"/>
          <w:szCs w:val="16"/>
        </w:rPr>
        <w:t>.</w:t>
      </w:r>
    </w:p>
    <w:p w14:paraId="4AA82119" w14:textId="77777777" w:rsidR="002A33C4" w:rsidRPr="00232609" w:rsidRDefault="002A33C4" w:rsidP="00F53EBA">
      <w:pPr>
        <w:widowControl w:val="0"/>
        <w:autoSpaceDE w:val="0"/>
        <w:autoSpaceDN w:val="0"/>
        <w:adjustRightInd w:val="0"/>
        <w:spacing w:after="0" w:line="240" w:lineRule="auto"/>
        <w:jc w:val="both"/>
        <w:rPr>
          <w:rFonts w:ascii="Arial" w:hAnsi="Arial" w:cs="Arial"/>
          <w:color w:val="00411A"/>
          <w:sz w:val="10"/>
          <w:szCs w:val="10"/>
        </w:rPr>
      </w:pPr>
    </w:p>
    <w:p w14:paraId="2F0A96E5" w14:textId="77777777" w:rsidR="00124ACB" w:rsidRDefault="00124ACB" w:rsidP="00232609">
      <w:pPr>
        <w:widowControl w:val="0"/>
        <w:autoSpaceDE w:val="0"/>
        <w:autoSpaceDN w:val="0"/>
        <w:adjustRightInd w:val="0"/>
        <w:spacing w:after="0" w:line="240" w:lineRule="auto"/>
        <w:rPr>
          <w:rFonts w:ascii="Arial" w:hAnsi="Arial" w:cs="Arial"/>
          <w:b/>
          <w:bCs/>
          <w:color w:val="00411A"/>
          <w:sz w:val="18"/>
          <w:szCs w:val="18"/>
        </w:rPr>
      </w:pPr>
      <w:r w:rsidRPr="007B0D9D">
        <w:rPr>
          <w:rFonts w:ascii="Arial" w:hAnsi="Arial" w:cs="Arial"/>
          <w:b/>
          <w:bCs/>
          <w:color w:val="00411A"/>
          <w:sz w:val="18"/>
          <w:szCs w:val="18"/>
        </w:rPr>
        <w:t>PERFORMANCE CHARACTERISTICS</w:t>
      </w:r>
    </w:p>
    <w:p w14:paraId="444BAEBA" w14:textId="77777777" w:rsidR="00232609" w:rsidRPr="00232609" w:rsidRDefault="00232609" w:rsidP="00232609">
      <w:pPr>
        <w:widowControl w:val="0"/>
        <w:autoSpaceDE w:val="0"/>
        <w:autoSpaceDN w:val="0"/>
        <w:adjustRightInd w:val="0"/>
        <w:spacing w:after="0" w:line="240" w:lineRule="auto"/>
        <w:rPr>
          <w:rFonts w:ascii="Arial" w:hAnsi="Arial" w:cs="Arial"/>
          <w:b/>
          <w:bCs/>
          <w:color w:val="00411A"/>
          <w:sz w:val="10"/>
          <w:szCs w:val="10"/>
        </w:rPr>
      </w:pPr>
    </w:p>
    <w:p w14:paraId="267ADFC0" w14:textId="77777777" w:rsidR="00F0044E" w:rsidRPr="00F0044E" w:rsidRDefault="00F0044E" w:rsidP="002C1C7C">
      <w:pPr>
        <w:widowControl w:val="0"/>
        <w:autoSpaceDE w:val="0"/>
        <w:autoSpaceDN w:val="0"/>
        <w:adjustRightInd w:val="0"/>
        <w:spacing w:after="0" w:line="240" w:lineRule="auto"/>
        <w:jc w:val="lowKashida"/>
        <w:rPr>
          <w:rFonts w:asciiTheme="minorBidi" w:hAnsiTheme="minorBidi"/>
          <w:color w:val="00411A"/>
          <w:sz w:val="16"/>
          <w:szCs w:val="16"/>
        </w:rPr>
      </w:pPr>
      <w:r>
        <w:rPr>
          <w:rFonts w:ascii="Arial" w:hAnsi="Arial" w:cs="Arial"/>
          <w:b/>
          <w:bCs/>
          <w:i/>
          <w:iCs/>
          <w:color w:val="00411A"/>
          <w:sz w:val="17"/>
          <w:szCs w:val="17"/>
        </w:rPr>
        <w:t>Precision (reproducibility and repeatability):</w:t>
      </w:r>
      <w:r w:rsidRPr="00F0044E">
        <w:rPr>
          <w:rFonts w:ascii="Arial" w:hAnsi="Arial" w:cs="Arial"/>
          <w:sz w:val="16"/>
          <w:szCs w:val="16"/>
        </w:rPr>
        <w:t xml:space="preserve"> </w:t>
      </w:r>
      <w:r w:rsidRPr="006F6F97">
        <w:rPr>
          <w:rFonts w:asciiTheme="minorBidi" w:hAnsiTheme="minorBidi"/>
          <w:color w:val="00411A"/>
          <w:sz w:val="16"/>
          <w:szCs w:val="16"/>
        </w:rPr>
        <w:t>Precision of</w:t>
      </w:r>
      <w:r>
        <w:rPr>
          <w:rFonts w:ascii="Arial" w:hAnsi="Arial" w:cs="Arial"/>
          <w:sz w:val="16"/>
          <w:szCs w:val="16"/>
        </w:rPr>
        <w:t xml:space="preserve"> </w:t>
      </w:r>
      <w:r w:rsidR="002C1C7C">
        <w:rPr>
          <w:rFonts w:asciiTheme="minorBidi" w:hAnsiTheme="minorBidi"/>
          <w:color w:val="00411A"/>
          <w:sz w:val="16"/>
          <w:szCs w:val="16"/>
        </w:rPr>
        <w:t>B</w:t>
      </w:r>
      <w:r w:rsidR="005E31B0">
        <w:rPr>
          <w:rFonts w:asciiTheme="minorBidi" w:hAnsiTheme="minorBidi"/>
          <w:color w:val="00411A"/>
          <w:sz w:val="16"/>
          <w:szCs w:val="16"/>
        </w:rPr>
        <w:t>rucella</w:t>
      </w:r>
      <w:r w:rsidRPr="00F0044E">
        <w:rPr>
          <w:rFonts w:asciiTheme="minorBidi" w:hAnsiTheme="minorBidi"/>
          <w:color w:val="00411A"/>
          <w:sz w:val="16"/>
          <w:szCs w:val="16"/>
        </w:rPr>
        <w:t xml:space="preserve"> antigen suspensions is 100% (+/- one double dilution). </w:t>
      </w:r>
    </w:p>
    <w:p w14:paraId="52E69BD8" w14:textId="77777777" w:rsidR="00F0044E" w:rsidRPr="00F0044E" w:rsidRDefault="00F0044E" w:rsidP="00F0044E">
      <w:pPr>
        <w:widowControl w:val="0"/>
        <w:autoSpaceDE w:val="0"/>
        <w:autoSpaceDN w:val="0"/>
        <w:adjustRightInd w:val="0"/>
        <w:spacing w:after="0" w:line="240" w:lineRule="auto"/>
        <w:jc w:val="both"/>
        <w:rPr>
          <w:rFonts w:ascii="Arial" w:hAnsi="Arial" w:cs="Arial"/>
          <w:color w:val="00411A"/>
          <w:sz w:val="9"/>
          <w:szCs w:val="9"/>
        </w:rPr>
      </w:pPr>
    </w:p>
    <w:p w14:paraId="73F5982A" w14:textId="77777777" w:rsidR="0078065F" w:rsidRPr="001C5F15" w:rsidRDefault="0078065F" w:rsidP="00F0044E">
      <w:pPr>
        <w:widowControl w:val="0"/>
        <w:autoSpaceDE w:val="0"/>
        <w:autoSpaceDN w:val="0"/>
        <w:adjustRightInd w:val="0"/>
        <w:spacing w:after="0" w:line="240" w:lineRule="auto"/>
        <w:jc w:val="both"/>
        <w:rPr>
          <w:rFonts w:asciiTheme="minorBidi" w:hAnsiTheme="minorBidi"/>
          <w:color w:val="00411A"/>
          <w:sz w:val="16"/>
          <w:szCs w:val="16"/>
        </w:rPr>
      </w:pPr>
      <w:r w:rsidRPr="001C5F15">
        <w:rPr>
          <w:rFonts w:ascii="Arial" w:hAnsi="Arial" w:cs="Arial"/>
          <w:b/>
          <w:bCs/>
          <w:i/>
          <w:iCs/>
          <w:color w:val="00411A"/>
          <w:sz w:val="17"/>
          <w:szCs w:val="17"/>
        </w:rPr>
        <w:t>Analytical sensitivity:</w:t>
      </w:r>
      <w:r w:rsidRPr="001C5F15">
        <w:rPr>
          <w:rFonts w:ascii="Arial" w:hAnsi="Arial" w:cs="Arial"/>
          <w:b/>
          <w:bCs/>
          <w:color w:val="00411A"/>
          <w:sz w:val="18"/>
          <w:szCs w:val="18"/>
        </w:rPr>
        <w:t xml:space="preserve"> </w:t>
      </w:r>
      <w:r w:rsidRPr="001C5F15">
        <w:rPr>
          <w:rFonts w:asciiTheme="minorBidi" w:hAnsiTheme="minorBidi"/>
          <w:color w:val="00411A"/>
          <w:sz w:val="16"/>
          <w:szCs w:val="16"/>
        </w:rPr>
        <w:t xml:space="preserve">Accurate titer determination of the </w:t>
      </w:r>
      <w:r w:rsidR="00C57F8F">
        <w:rPr>
          <w:rFonts w:asciiTheme="minorBidi" w:hAnsiTheme="minorBidi"/>
          <w:color w:val="00411A"/>
          <w:sz w:val="16"/>
          <w:szCs w:val="16"/>
        </w:rPr>
        <w:t>r</w:t>
      </w:r>
      <w:r w:rsidRPr="001C5F15">
        <w:rPr>
          <w:rFonts w:asciiTheme="minorBidi" w:hAnsiTheme="minorBidi"/>
          <w:color w:val="00411A"/>
          <w:sz w:val="16"/>
          <w:szCs w:val="16"/>
        </w:rPr>
        <w:t xml:space="preserve">eference </w:t>
      </w:r>
      <w:r w:rsidR="00C57F8F">
        <w:rPr>
          <w:rFonts w:asciiTheme="minorBidi" w:hAnsiTheme="minorBidi"/>
          <w:color w:val="00411A"/>
          <w:sz w:val="16"/>
          <w:szCs w:val="16"/>
        </w:rPr>
        <w:t>m</w:t>
      </w:r>
      <w:r w:rsidRPr="001C5F15">
        <w:rPr>
          <w:rFonts w:asciiTheme="minorBidi" w:hAnsiTheme="minorBidi"/>
          <w:color w:val="00411A"/>
          <w:sz w:val="16"/>
          <w:szCs w:val="16"/>
        </w:rPr>
        <w:t>aterial, under the described assay conditions.</w:t>
      </w:r>
    </w:p>
    <w:p w14:paraId="2FDB7646" w14:textId="77777777" w:rsidR="0078065F" w:rsidRPr="00F0044E" w:rsidRDefault="0078065F" w:rsidP="00F0044E">
      <w:pPr>
        <w:widowControl w:val="0"/>
        <w:autoSpaceDE w:val="0"/>
        <w:autoSpaceDN w:val="0"/>
        <w:adjustRightInd w:val="0"/>
        <w:spacing w:after="0" w:line="240" w:lineRule="auto"/>
        <w:jc w:val="both"/>
        <w:rPr>
          <w:rFonts w:ascii="Arial" w:hAnsi="Arial" w:cs="Arial"/>
          <w:color w:val="00411A"/>
          <w:sz w:val="9"/>
          <w:szCs w:val="9"/>
        </w:rPr>
      </w:pPr>
    </w:p>
    <w:p w14:paraId="11552E61" w14:textId="77777777" w:rsidR="0078065F" w:rsidRPr="001C5F15" w:rsidRDefault="0078065F" w:rsidP="00F0044E">
      <w:pPr>
        <w:widowControl w:val="0"/>
        <w:autoSpaceDE w:val="0"/>
        <w:autoSpaceDN w:val="0"/>
        <w:adjustRightInd w:val="0"/>
        <w:spacing w:after="0" w:line="240" w:lineRule="auto"/>
        <w:ind w:right="-90"/>
        <w:rPr>
          <w:rFonts w:asciiTheme="minorBidi" w:hAnsiTheme="minorBidi"/>
          <w:color w:val="00411A"/>
          <w:sz w:val="16"/>
          <w:szCs w:val="16"/>
        </w:rPr>
      </w:pPr>
      <w:r w:rsidRPr="00EF5CFF">
        <w:rPr>
          <w:rFonts w:ascii="Arial" w:hAnsi="Arial" w:cs="Arial"/>
          <w:b/>
          <w:bCs/>
          <w:i/>
          <w:iCs/>
          <w:color w:val="00411A"/>
          <w:sz w:val="17"/>
          <w:szCs w:val="17"/>
        </w:rPr>
        <w:t>Prozone effect:</w:t>
      </w:r>
      <w:r w:rsidRPr="00EF5CFF">
        <w:rPr>
          <w:rFonts w:ascii="Arial" w:hAnsi="Arial" w:cs="Arial"/>
          <w:b/>
          <w:bCs/>
          <w:color w:val="00411A"/>
          <w:sz w:val="18"/>
          <w:szCs w:val="18"/>
        </w:rPr>
        <w:t xml:space="preserve"> </w:t>
      </w:r>
      <w:r w:rsidRPr="00EF5CFF">
        <w:rPr>
          <w:rFonts w:asciiTheme="minorBidi" w:hAnsiTheme="minorBidi"/>
          <w:color w:val="00411A"/>
          <w:sz w:val="16"/>
          <w:szCs w:val="16"/>
        </w:rPr>
        <w:t>No prozone effect was detected up to titers 1/1</w:t>
      </w:r>
      <w:r w:rsidR="00C57F8F" w:rsidRPr="00EF5CFF">
        <w:rPr>
          <w:rFonts w:asciiTheme="minorBidi" w:hAnsiTheme="minorBidi"/>
          <w:color w:val="00411A"/>
          <w:sz w:val="16"/>
          <w:szCs w:val="16"/>
        </w:rPr>
        <w:t>60</w:t>
      </w:r>
      <w:r w:rsidRPr="00EF5CFF">
        <w:rPr>
          <w:rFonts w:asciiTheme="minorBidi" w:hAnsiTheme="minorBidi"/>
          <w:color w:val="00411A"/>
          <w:sz w:val="16"/>
          <w:szCs w:val="16"/>
        </w:rPr>
        <w:t>.</w:t>
      </w:r>
    </w:p>
    <w:p w14:paraId="0BE0F5A4" w14:textId="77777777" w:rsidR="0078065F" w:rsidRPr="00F0044E" w:rsidRDefault="0078065F" w:rsidP="00F0044E">
      <w:pPr>
        <w:widowControl w:val="0"/>
        <w:autoSpaceDE w:val="0"/>
        <w:autoSpaceDN w:val="0"/>
        <w:adjustRightInd w:val="0"/>
        <w:spacing w:after="0" w:line="240" w:lineRule="auto"/>
        <w:jc w:val="both"/>
        <w:rPr>
          <w:rFonts w:ascii="Arial" w:hAnsi="Arial" w:cs="Arial"/>
          <w:color w:val="00411A"/>
          <w:sz w:val="9"/>
          <w:szCs w:val="9"/>
        </w:rPr>
      </w:pPr>
    </w:p>
    <w:p w14:paraId="503C431C" w14:textId="77777777" w:rsidR="0078065F" w:rsidRPr="001C5F15" w:rsidRDefault="0078065F" w:rsidP="00F0044E">
      <w:pPr>
        <w:widowControl w:val="0"/>
        <w:autoSpaceDE w:val="0"/>
        <w:autoSpaceDN w:val="0"/>
        <w:adjustRightInd w:val="0"/>
        <w:spacing w:after="0" w:line="240" w:lineRule="auto"/>
        <w:jc w:val="both"/>
        <w:rPr>
          <w:rFonts w:asciiTheme="minorBidi" w:hAnsiTheme="minorBidi"/>
          <w:color w:val="00411A"/>
          <w:sz w:val="16"/>
          <w:szCs w:val="16"/>
        </w:rPr>
      </w:pPr>
      <w:r w:rsidRPr="001C5F15">
        <w:rPr>
          <w:rFonts w:ascii="Arial" w:hAnsi="Arial" w:cs="Arial"/>
          <w:b/>
          <w:bCs/>
          <w:i/>
          <w:iCs/>
          <w:color w:val="00411A"/>
          <w:sz w:val="17"/>
          <w:szCs w:val="17"/>
        </w:rPr>
        <w:t>Diagnostic sensitivity:</w:t>
      </w:r>
      <w:r w:rsidRPr="001C5F15">
        <w:rPr>
          <w:rFonts w:ascii="Arial" w:hAnsi="Arial" w:cs="Arial"/>
          <w:b/>
          <w:bCs/>
          <w:color w:val="00411A"/>
          <w:sz w:val="18"/>
          <w:szCs w:val="18"/>
        </w:rPr>
        <w:t xml:space="preserve"> </w:t>
      </w:r>
      <w:r w:rsidR="00BF6974">
        <w:rPr>
          <w:rFonts w:asciiTheme="minorBidi" w:hAnsiTheme="minorBidi"/>
          <w:color w:val="00411A"/>
          <w:sz w:val="16"/>
          <w:szCs w:val="16"/>
        </w:rPr>
        <w:t>7</w:t>
      </w:r>
      <w:r w:rsidRPr="001C5F15">
        <w:rPr>
          <w:rFonts w:asciiTheme="minorBidi" w:hAnsiTheme="minorBidi"/>
          <w:color w:val="00411A"/>
          <w:sz w:val="16"/>
          <w:szCs w:val="16"/>
        </w:rPr>
        <w:t>0 %.</w:t>
      </w:r>
    </w:p>
    <w:p w14:paraId="32E75B4B" w14:textId="77777777" w:rsidR="0078065F" w:rsidRPr="00F0044E" w:rsidRDefault="0078065F" w:rsidP="00F0044E">
      <w:pPr>
        <w:widowControl w:val="0"/>
        <w:autoSpaceDE w:val="0"/>
        <w:autoSpaceDN w:val="0"/>
        <w:adjustRightInd w:val="0"/>
        <w:spacing w:after="0" w:line="240" w:lineRule="auto"/>
        <w:jc w:val="both"/>
        <w:rPr>
          <w:rFonts w:ascii="Arial" w:hAnsi="Arial" w:cs="Arial"/>
          <w:color w:val="00411A"/>
          <w:sz w:val="9"/>
          <w:szCs w:val="9"/>
        </w:rPr>
      </w:pPr>
    </w:p>
    <w:p w14:paraId="70A62914" w14:textId="77777777" w:rsidR="00F00CCC" w:rsidRDefault="0078065F" w:rsidP="00F0044E">
      <w:pPr>
        <w:widowControl w:val="0"/>
        <w:autoSpaceDE w:val="0"/>
        <w:autoSpaceDN w:val="0"/>
        <w:adjustRightInd w:val="0"/>
        <w:spacing w:after="0" w:line="240" w:lineRule="auto"/>
        <w:rPr>
          <w:rFonts w:asciiTheme="minorBidi" w:hAnsiTheme="minorBidi"/>
          <w:color w:val="00411A"/>
          <w:sz w:val="16"/>
          <w:szCs w:val="16"/>
        </w:rPr>
      </w:pPr>
      <w:r w:rsidRPr="001C5F15">
        <w:rPr>
          <w:rFonts w:ascii="Arial" w:hAnsi="Arial" w:cs="Arial"/>
          <w:b/>
          <w:bCs/>
          <w:i/>
          <w:iCs/>
          <w:color w:val="00411A"/>
          <w:sz w:val="17"/>
          <w:szCs w:val="17"/>
        </w:rPr>
        <w:t>Diagnostic specificity:</w:t>
      </w:r>
      <w:r w:rsidRPr="001C5F15">
        <w:rPr>
          <w:rFonts w:ascii="Arial" w:hAnsi="Arial" w:cs="Arial"/>
          <w:b/>
          <w:bCs/>
          <w:color w:val="00411A"/>
          <w:sz w:val="18"/>
          <w:szCs w:val="18"/>
        </w:rPr>
        <w:t xml:space="preserve"> </w:t>
      </w:r>
      <w:r w:rsidR="00BF6974">
        <w:rPr>
          <w:rFonts w:asciiTheme="minorBidi" w:hAnsiTheme="minorBidi"/>
          <w:color w:val="00411A"/>
          <w:sz w:val="16"/>
          <w:szCs w:val="16"/>
        </w:rPr>
        <w:t>7</w:t>
      </w:r>
      <w:r w:rsidRPr="001C5F15">
        <w:rPr>
          <w:rFonts w:asciiTheme="minorBidi" w:hAnsiTheme="minorBidi"/>
          <w:color w:val="00411A"/>
          <w:sz w:val="16"/>
          <w:szCs w:val="16"/>
        </w:rPr>
        <w:t>0 %.</w:t>
      </w:r>
    </w:p>
    <w:p w14:paraId="3182E67E" w14:textId="77777777" w:rsidR="000C66DD" w:rsidRPr="00F0044E" w:rsidRDefault="000C66DD" w:rsidP="00F0044E">
      <w:pPr>
        <w:widowControl w:val="0"/>
        <w:autoSpaceDE w:val="0"/>
        <w:autoSpaceDN w:val="0"/>
        <w:adjustRightInd w:val="0"/>
        <w:spacing w:after="0" w:line="240" w:lineRule="auto"/>
        <w:jc w:val="both"/>
        <w:rPr>
          <w:rFonts w:ascii="Arial" w:hAnsi="Arial" w:cs="Arial"/>
          <w:color w:val="00411A"/>
          <w:sz w:val="15"/>
          <w:szCs w:val="15"/>
        </w:rPr>
      </w:pPr>
    </w:p>
    <w:p w14:paraId="05D13DED" w14:textId="77777777" w:rsidR="000B6E98" w:rsidRPr="001C5F15" w:rsidRDefault="000B6E98" w:rsidP="004C227F">
      <w:pPr>
        <w:widowControl w:val="0"/>
        <w:autoSpaceDE w:val="0"/>
        <w:autoSpaceDN w:val="0"/>
        <w:adjustRightInd w:val="0"/>
        <w:spacing w:line="240" w:lineRule="auto"/>
        <w:jc w:val="both"/>
        <w:rPr>
          <w:rFonts w:ascii="Arial" w:hAnsi="Arial" w:cs="Arial"/>
          <w:b/>
          <w:bCs/>
          <w:color w:val="00411A"/>
          <w:sz w:val="18"/>
          <w:szCs w:val="18"/>
        </w:rPr>
      </w:pPr>
      <w:r w:rsidRPr="001C5F15">
        <w:rPr>
          <w:rFonts w:ascii="Arial" w:hAnsi="Arial" w:cs="Arial"/>
          <w:b/>
          <w:bCs/>
          <w:color w:val="00411A"/>
          <w:sz w:val="18"/>
          <w:szCs w:val="18"/>
        </w:rPr>
        <w:t>LIMITATIONS OF PROCEDURE</w:t>
      </w:r>
    </w:p>
    <w:p w14:paraId="474171E2" w14:textId="77777777" w:rsidR="00C53C7C" w:rsidRPr="00592E72" w:rsidRDefault="00C53C7C" w:rsidP="00592E72">
      <w:pPr>
        <w:pStyle w:val="ListParagraph"/>
        <w:widowControl w:val="0"/>
        <w:numPr>
          <w:ilvl w:val="0"/>
          <w:numId w:val="42"/>
        </w:numPr>
        <w:autoSpaceDE w:val="0"/>
        <w:autoSpaceDN w:val="0"/>
        <w:adjustRightInd w:val="0"/>
        <w:spacing w:after="0" w:line="240" w:lineRule="auto"/>
        <w:ind w:left="180" w:hanging="180"/>
        <w:jc w:val="lowKashida"/>
        <w:rPr>
          <w:rFonts w:asciiTheme="minorBidi" w:hAnsiTheme="minorBidi"/>
          <w:color w:val="00411A"/>
          <w:sz w:val="16"/>
          <w:szCs w:val="16"/>
        </w:rPr>
      </w:pPr>
      <w:r w:rsidRPr="00592E72">
        <w:rPr>
          <w:rFonts w:asciiTheme="minorBidi" w:hAnsiTheme="minorBidi"/>
          <w:color w:val="00411A"/>
          <w:sz w:val="16"/>
          <w:szCs w:val="16"/>
        </w:rPr>
        <w:t xml:space="preserve">Both Brucella abortus and Brucella </w:t>
      </w:r>
      <w:proofErr w:type="spellStart"/>
      <w:r w:rsidRPr="00592E72">
        <w:rPr>
          <w:rFonts w:asciiTheme="minorBidi" w:hAnsiTheme="minorBidi"/>
          <w:color w:val="00411A"/>
          <w:sz w:val="16"/>
          <w:szCs w:val="16"/>
        </w:rPr>
        <w:t>melitensis</w:t>
      </w:r>
      <w:proofErr w:type="spellEnd"/>
      <w:r w:rsidRPr="00592E72">
        <w:rPr>
          <w:rFonts w:asciiTheme="minorBidi" w:hAnsiTheme="minorBidi"/>
          <w:color w:val="00411A"/>
          <w:sz w:val="16"/>
          <w:szCs w:val="16"/>
        </w:rPr>
        <w:t xml:space="preserve"> share a common Brucella antigen. A sample giving a positive result with the Rose Bengal reagent should be tested using B</w:t>
      </w:r>
      <w:r w:rsidR="005E31B0" w:rsidRPr="00592E72">
        <w:rPr>
          <w:rFonts w:asciiTheme="minorBidi" w:hAnsiTheme="minorBidi"/>
          <w:color w:val="00411A"/>
          <w:sz w:val="16"/>
          <w:szCs w:val="16"/>
        </w:rPr>
        <w:t>rucella</w:t>
      </w:r>
      <w:r w:rsidR="005E31B0">
        <w:rPr>
          <w:rFonts w:asciiTheme="minorBidi" w:hAnsiTheme="minorBidi"/>
          <w:color w:val="00411A"/>
          <w:sz w:val="16"/>
          <w:szCs w:val="16"/>
        </w:rPr>
        <w:t>-</w:t>
      </w:r>
      <w:r w:rsidRPr="00592E72">
        <w:rPr>
          <w:rFonts w:asciiTheme="minorBidi" w:hAnsiTheme="minorBidi"/>
          <w:color w:val="00411A"/>
          <w:sz w:val="16"/>
          <w:szCs w:val="16"/>
        </w:rPr>
        <w:t>A</w:t>
      </w:r>
      <w:r w:rsidR="00934FD1" w:rsidRPr="00592E72">
        <w:rPr>
          <w:rFonts w:asciiTheme="minorBidi" w:hAnsiTheme="minorBidi"/>
          <w:color w:val="00411A"/>
          <w:sz w:val="16"/>
          <w:szCs w:val="16"/>
        </w:rPr>
        <w:t xml:space="preserve"> and B</w:t>
      </w:r>
      <w:r w:rsidR="005E31B0" w:rsidRPr="00592E72">
        <w:rPr>
          <w:rFonts w:asciiTheme="minorBidi" w:hAnsiTheme="minorBidi"/>
          <w:color w:val="00411A"/>
          <w:sz w:val="16"/>
          <w:szCs w:val="16"/>
        </w:rPr>
        <w:t>rucella</w:t>
      </w:r>
      <w:r w:rsidRPr="00592E72">
        <w:rPr>
          <w:rFonts w:asciiTheme="minorBidi" w:hAnsiTheme="minorBidi"/>
          <w:color w:val="00411A"/>
          <w:sz w:val="16"/>
          <w:szCs w:val="16"/>
        </w:rPr>
        <w:t xml:space="preserve">-M antigen suspensions by rapid slide test and confirmed by the tube test to determine the type of Brucella antibody detected. The higher </w:t>
      </w:r>
      <w:r w:rsidR="004A036C" w:rsidRPr="00592E72">
        <w:rPr>
          <w:rFonts w:asciiTheme="minorBidi" w:hAnsiTheme="minorBidi"/>
          <w:color w:val="00411A"/>
          <w:sz w:val="16"/>
          <w:szCs w:val="16"/>
        </w:rPr>
        <w:t>titer</w:t>
      </w:r>
      <w:r w:rsidRPr="00592E72">
        <w:rPr>
          <w:rFonts w:asciiTheme="minorBidi" w:hAnsiTheme="minorBidi"/>
          <w:color w:val="00411A"/>
          <w:sz w:val="16"/>
          <w:szCs w:val="16"/>
        </w:rPr>
        <w:t xml:space="preserve"> detected determines the specific type of Brucella antibodies present. </w:t>
      </w:r>
    </w:p>
    <w:p w14:paraId="34BABB33" w14:textId="77777777" w:rsidR="00C53C7C" w:rsidRPr="00592E72" w:rsidRDefault="00C53C7C" w:rsidP="00592E72">
      <w:pPr>
        <w:pStyle w:val="ListParagraph"/>
        <w:widowControl w:val="0"/>
        <w:numPr>
          <w:ilvl w:val="0"/>
          <w:numId w:val="42"/>
        </w:numPr>
        <w:autoSpaceDE w:val="0"/>
        <w:autoSpaceDN w:val="0"/>
        <w:adjustRightInd w:val="0"/>
        <w:spacing w:after="0" w:line="240" w:lineRule="auto"/>
        <w:ind w:left="180" w:hanging="180"/>
        <w:jc w:val="lowKashida"/>
        <w:rPr>
          <w:rFonts w:asciiTheme="minorBidi" w:hAnsiTheme="minorBidi"/>
          <w:color w:val="00411A"/>
          <w:sz w:val="16"/>
          <w:szCs w:val="16"/>
        </w:rPr>
      </w:pPr>
      <w:r w:rsidRPr="00592E72">
        <w:rPr>
          <w:rFonts w:asciiTheme="minorBidi" w:hAnsiTheme="minorBidi"/>
          <w:color w:val="00411A"/>
          <w:sz w:val="16"/>
          <w:szCs w:val="16"/>
        </w:rPr>
        <w:t>In the semi</w:t>
      </w:r>
      <w:r w:rsidR="004A036C">
        <w:rPr>
          <w:rFonts w:asciiTheme="minorBidi" w:hAnsiTheme="minorBidi"/>
          <w:color w:val="00411A"/>
          <w:sz w:val="16"/>
          <w:szCs w:val="16"/>
        </w:rPr>
        <w:t>-</w:t>
      </w:r>
      <w:r w:rsidRPr="00592E72">
        <w:rPr>
          <w:rFonts w:asciiTheme="minorBidi" w:hAnsiTheme="minorBidi"/>
          <w:color w:val="00411A"/>
          <w:sz w:val="16"/>
          <w:szCs w:val="16"/>
        </w:rPr>
        <w:t xml:space="preserve">quantitative test the reactions obtained are roughly equivalent to those, which would occur in a tube test. </w:t>
      </w:r>
    </w:p>
    <w:p w14:paraId="7AAC7408" w14:textId="77777777" w:rsidR="00C53C7C" w:rsidRPr="00592E72" w:rsidRDefault="00C53C7C" w:rsidP="00592E72">
      <w:pPr>
        <w:pStyle w:val="ListParagraph"/>
        <w:widowControl w:val="0"/>
        <w:numPr>
          <w:ilvl w:val="0"/>
          <w:numId w:val="42"/>
        </w:numPr>
        <w:autoSpaceDE w:val="0"/>
        <w:autoSpaceDN w:val="0"/>
        <w:adjustRightInd w:val="0"/>
        <w:spacing w:after="0" w:line="240" w:lineRule="auto"/>
        <w:ind w:left="180" w:hanging="180"/>
        <w:jc w:val="lowKashida"/>
        <w:rPr>
          <w:rFonts w:asciiTheme="minorBidi" w:hAnsiTheme="minorBidi"/>
          <w:color w:val="00411A"/>
          <w:sz w:val="16"/>
          <w:szCs w:val="16"/>
        </w:rPr>
      </w:pPr>
      <w:r w:rsidRPr="00592E72">
        <w:rPr>
          <w:rFonts w:asciiTheme="minorBidi" w:hAnsiTheme="minorBidi"/>
          <w:color w:val="00411A"/>
          <w:sz w:val="16"/>
          <w:szCs w:val="16"/>
        </w:rPr>
        <w:t xml:space="preserve">Positive results obtained in the slide test should be confirmed with the tube test to establish whether the </w:t>
      </w:r>
      <w:r w:rsidR="004A036C" w:rsidRPr="00592E72">
        <w:rPr>
          <w:rFonts w:asciiTheme="minorBidi" w:hAnsiTheme="minorBidi"/>
          <w:color w:val="00411A"/>
          <w:sz w:val="16"/>
          <w:szCs w:val="16"/>
        </w:rPr>
        <w:t>titers</w:t>
      </w:r>
      <w:r w:rsidRPr="00592E72">
        <w:rPr>
          <w:rFonts w:asciiTheme="minorBidi" w:hAnsiTheme="minorBidi"/>
          <w:color w:val="00411A"/>
          <w:sz w:val="16"/>
          <w:szCs w:val="16"/>
        </w:rPr>
        <w:t xml:space="preserve"> are diagnostically significant or not. </w:t>
      </w:r>
    </w:p>
    <w:p w14:paraId="44EC554F" w14:textId="77777777" w:rsidR="00C53C7C" w:rsidRPr="00592E72" w:rsidRDefault="00C53C7C" w:rsidP="001818E9">
      <w:pPr>
        <w:pStyle w:val="ListParagraph"/>
        <w:widowControl w:val="0"/>
        <w:numPr>
          <w:ilvl w:val="0"/>
          <w:numId w:val="42"/>
        </w:numPr>
        <w:autoSpaceDE w:val="0"/>
        <w:autoSpaceDN w:val="0"/>
        <w:adjustRightInd w:val="0"/>
        <w:spacing w:after="0" w:line="240" w:lineRule="auto"/>
        <w:ind w:left="180" w:hanging="180"/>
        <w:jc w:val="lowKashida"/>
        <w:rPr>
          <w:rFonts w:asciiTheme="minorBidi" w:hAnsiTheme="minorBidi"/>
          <w:color w:val="00411A"/>
          <w:sz w:val="16"/>
          <w:szCs w:val="16"/>
        </w:rPr>
      </w:pPr>
      <w:r w:rsidRPr="00592E72">
        <w:rPr>
          <w:rFonts w:asciiTheme="minorBidi" w:hAnsiTheme="minorBidi"/>
          <w:color w:val="00411A"/>
          <w:sz w:val="16"/>
          <w:szCs w:val="16"/>
        </w:rPr>
        <w:t xml:space="preserve">Agglutinins are found in high proportion of normal individuals and </w:t>
      </w:r>
      <w:r w:rsidR="004A036C" w:rsidRPr="00592E72">
        <w:rPr>
          <w:rFonts w:asciiTheme="minorBidi" w:hAnsiTheme="minorBidi"/>
          <w:color w:val="00411A"/>
          <w:sz w:val="16"/>
          <w:szCs w:val="16"/>
        </w:rPr>
        <w:t>titers</w:t>
      </w:r>
      <w:r w:rsidRPr="00592E72">
        <w:rPr>
          <w:rFonts w:asciiTheme="minorBidi" w:hAnsiTheme="minorBidi"/>
          <w:color w:val="00411A"/>
          <w:sz w:val="16"/>
          <w:szCs w:val="16"/>
        </w:rPr>
        <w:t xml:space="preserve"> less than 1:80 are of doubtful significance. Arising </w:t>
      </w:r>
      <w:r w:rsidR="004A036C" w:rsidRPr="00592E72">
        <w:rPr>
          <w:rFonts w:asciiTheme="minorBidi" w:hAnsiTheme="minorBidi"/>
          <w:color w:val="00411A"/>
          <w:sz w:val="16"/>
          <w:szCs w:val="16"/>
        </w:rPr>
        <w:t>titer</w:t>
      </w:r>
      <w:r w:rsidRPr="00592E72">
        <w:rPr>
          <w:rFonts w:asciiTheme="minorBidi" w:hAnsiTheme="minorBidi"/>
          <w:color w:val="00411A"/>
          <w:sz w:val="16"/>
          <w:szCs w:val="16"/>
        </w:rPr>
        <w:t xml:space="preserve"> is more significant than a single high </w:t>
      </w:r>
      <w:r w:rsidR="004A036C" w:rsidRPr="00592E72">
        <w:rPr>
          <w:rFonts w:asciiTheme="minorBidi" w:hAnsiTheme="minorBidi"/>
          <w:color w:val="00411A"/>
          <w:sz w:val="16"/>
          <w:szCs w:val="16"/>
        </w:rPr>
        <w:t>titer</w:t>
      </w:r>
      <w:r w:rsidRPr="00592E72">
        <w:rPr>
          <w:rFonts w:asciiTheme="minorBidi" w:hAnsiTheme="minorBidi"/>
          <w:color w:val="00411A"/>
          <w:sz w:val="16"/>
          <w:szCs w:val="16"/>
        </w:rPr>
        <w:t xml:space="preserve">. </w:t>
      </w:r>
    </w:p>
    <w:p w14:paraId="3991A206" w14:textId="77777777" w:rsidR="00592E72" w:rsidRDefault="00C53C7C" w:rsidP="001818E9">
      <w:pPr>
        <w:pStyle w:val="ListParagraph"/>
        <w:widowControl w:val="0"/>
        <w:numPr>
          <w:ilvl w:val="0"/>
          <w:numId w:val="42"/>
        </w:numPr>
        <w:autoSpaceDE w:val="0"/>
        <w:autoSpaceDN w:val="0"/>
        <w:adjustRightInd w:val="0"/>
        <w:spacing w:after="0" w:line="240" w:lineRule="auto"/>
        <w:ind w:left="180" w:hanging="180"/>
        <w:jc w:val="lowKashida"/>
        <w:rPr>
          <w:rFonts w:asciiTheme="minorBidi" w:hAnsiTheme="minorBidi"/>
          <w:color w:val="00411A"/>
          <w:sz w:val="16"/>
          <w:szCs w:val="16"/>
        </w:rPr>
      </w:pPr>
      <w:r w:rsidRPr="00592E72">
        <w:rPr>
          <w:rFonts w:asciiTheme="minorBidi" w:hAnsiTheme="minorBidi"/>
          <w:color w:val="00411A"/>
          <w:sz w:val="16"/>
          <w:szCs w:val="16"/>
        </w:rPr>
        <w:t xml:space="preserve">False positive reactions may occur in sera of patients infected with Pasteurella </w:t>
      </w:r>
      <w:proofErr w:type="spellStart"/>
      <w:r w:rsidRPr="00592E72">
        <w:rPr>
          <w:rFonts w:asciiTheme="minorBidi" w:hAnsiTheme="minorBidi"/>
          <w:color w:val="00411A"/>
          <w:sz w:val="16"/>
          <w:szCs w:val="16"/>
        </w:rPr>
        <w:t>tularensis</w:t>
      </w:r>
      <w:proofErr w:type="spellEnd"/>
      <w:r w:rsidRPr="00592E72">
        <w:rPr>
          <w:rFonts w:asciiTheme="minorBidi" w:hAnsiTheme="minorBidi"/>
          <w:color w:val="00411A"/>
          <w:sz w:val="16"/>
          <w:szCs w:val="16"/>
        </w:rPr>
        <w:t xml:space="preserve"> or vaccinated with vibrio cholerae.</w:t>
      </w:r>
    </w:p>
    <w:p w14:paraId="2301905B" w14:textId="77777777" w:rsidR="00592E72" w:rsidRPr="00592E72" w:rsidRDefault="00C53C7C" w:rsidP="001818E9">
      <w:pPr>
        <w:pStyle w:val="ListParagraph"/>
        <w:widowControl w:val="0"/>
        <w:numPr>
          <w:ilvl w:val="0"/>
          <w:numId w:val="42"/>
        </w:numPr>
        <w:autoSpaceDE w:val="0"/>
        <w:autoSpaceDN w:val="0"/>
        <w:adjustRightInd w:val="0"/>
        <w:spacing w:after="0" w:line="240" w:lineRule="auto"/>
        <w:ind w:left="180" w:hanging="180"/>
        <w:jc w:val="lowKashida"/>
        <w:rPr>
          <w:rFonts w:asciiTheme="minorBidi" w:hAnsiTheme="minorBidi"/>
          <w:color w:val="00411A"/>
          <w:sz w:val="16"/>
          <w:szCs w:val="16"/>
        </w:rPr>
      </w:pPr>
      <w:r w:rsidRPr="00592E72">
        <w:rPr>
          <w:rFonts w:asciiTheme="minorBidi" w:hAnsiTheme="minorBidi"/>
          <w:color w:val="00411A"/>
          <w:sz w:val="16"/>
          <w:szCs w:val="16"/>
        </w:rPr>
        <w:t xml:space="preserve">Cross-reactions between Brucella antigens and other organisms such as Yersinia </w:t>
      </w:r>
      <w:proofErr w:type="spellStart"/>
      <w:r w:rsidRPr="00592E72">
        <w:rPr>
          <w:rFonts w:asciiTheme="minorBidi" w:hAnsiTheme="minorBidi"/>
          <w:color w:val="00411A"/>
          <w:sz w:val="16"/>
          <w:szCs w:val="16"/>
        </w:rPr>
        <w:t>enterolitica</w:t>
      </w:r>
      <w:proofErr w:type="spellEnd"/>
      <w:r w:rsidRPr="00592E72">
        <w:rPr>
          <w:rFonts w:asciiTheme="minorBidi" w:hAnsiTheme="minorBidi"/>
          <w:color w:val="00411A"/>
          <w:sz w:val="16"/>
          <w:szCs w:val="16"/>
        </w:rPr>
        <w:t xml:space="preserve">, Escherichia coli and </w:t>
      </w:r>
      <w:proofErr w:type="spellStart"/>
      <w:r w:rsidRPr="00592E72">
        <w:rPr>
          <w:rFonts w:asciiTheme="minorBidi" w:hAnsiTheme="minorBidi"/>
          <w:color w:val="00411A"/>
          <w:sz w:val="16"/>
          <w:szCs w:val="16"/>
        </w:rPr>
        <w:t>Francisella</w:t>
      </w:r>
      <w:proofErr w:type="spellEnd"/>
      <w:r w:rsidRPr="00592E72">
        <w:rPr>
          <w:rFonts w:asciiTheme="minorBidi" w:hAnsiTheme="minorBidi"/>
          <w:color w:val="00411A"/>
          <w:sz w:val="16"/>
          <w:szCs w:val="16"/>
        </w:rPr>
        <w:t xml:space="preserve"> </w:t>
      </w:r>
      <w:proofErr w:type="spellStart"/>
      <w:r w:rsidRPr="00592E72">
        <w:rPr>
          <w:rFonts w:asciiTheme="minorBidi" w:hAnsiTheme="minorBidi"/>
          <w:color w:val="00411A"/>
          <w:sz w:val="16"/>
          <w:szCs w:val="16"/>
        </w:rPr>
        <w:t>tularensis</w:t>
      </w:r>
      <w:proofErr w:type="spellEnd"/>
      <w:r w:rsidRPr="00592E72">
        <w:rPr>
          <w:rFonts w:asciiTheme="minorBidi" w:hAnsiTheme="minorBidi"/>
          <w:color w:val="00411A"/>
          <w:sz w:val="16"/>
          <w:szCs w:val="16"/>
        </w:rPr>
        <w:t xml:space="preserve"> have been reported. </w:t>
      </w:r>
    </w:p>
    <w:p w14:paraId="0E0BB42D" w14:textId="77777777" w:rsidR="00C53C7C" w:rsidRPr="00592E72" w:rsidRDefault="00C53C7C" w:rsidP="001818E9">
      <w:pPr>
        <w:pStyle w:val="ListParagraph"/>
        <w:widowControl w:val="0"/>
        <w:numPr>
          <w:ilvl w:val="0"/>
          <w:numId w:val="42"/>
        </w:numPr>
        <w:autoSpaceDE w:val="0"/>
        <w:autoSpaceDN w:val="0"/>
        <w:adjustRightInd w:val="0"/>
        <w:spacing w:after="0" w:line="240" w:lineRule="auto"/>
        <w:ind w:left="180" w:hanging="180"/>
        <w:jc w:val="both"/>
        <w:rPr>
          <w:rFonts w:ascii="Arial" w:hAnsi="Arial" w:cs="Arial"/>
          <w:color w:val="00411A"/>
          <w:sz w:val="16"/>
          <w:szCs w:val="16"/>
        </w:rPr>
      </w:pPr>
      <w:r w:rsidRPr="00592E72">
        <w:rPr>
          <w:rFonts w:ascii="Arial" w:hAnsi="Arial" w:cs="Arial"/>
          <w:color w:val="00411A"/>
          <w:sz w:val="16"/>
          <w:szCs w:val="16"/>
        </w:rPr>
        <w:t xml:space="preserve">False positive results are likely if the test is read more than one minute after mixing on the slide test. </w:t>
      </w:r>
    </w:p>
    <w:p w14:paraId="720BCFE7" w14:textId="77777777" w:rsidR="00C53C7C" w:rsidRPr="00592E72" w:rsidRDefault="00C53C7C" w:rsidP="00A50065">
      <w:pPr>
        <w:widowControl w:val="0"/>
        <w:numPr>
          <w:ilvl w:val="0"/>
          <w:numId w:val="42"/>
        </w:numPr>
        <w:autoSpaceDE w:val="0"/>
        <w:autoSpaceDN w:val="0"/>
        <w:adjustRightInd w:val="0"/>
        <w:spacing w:after="0" w:line="240" w:lineRule="auto"/>
        <w:ind w:left="180" w:hanging="180"/>
        <w:jc w:val="both"/>
        <w:rPr>
          <w:rFonts w:ascii="Arial" w:hAnsi="Arial" w:cs="Arial"/>
          <w:color w:val="00411A"/>
          <w:sz w:val="16"/>
          <w:szCs w:val="16"/>
        </w:rPr>
      </w:pPr>
      <w:proofErr w:type="spellStart"/>
      <w:r w:rsidRPr="00592E72">
        <w:rPr>
          <w:rFonts w:ascii="Arial" w:hAnsi="Arial" w:cs="Arial"/>
          <w:color w:val="00411A"/>
          <w:sz w:val="16"/>
          <w:szCs w:val="16"/>
        </w:rPr>
        <w:t>Prozoning</w:t>
      </w:r>
      <w:proofErr w:type="spellEnd"/>
      <w:r w:rsidRPr="00592E72">
        <w:rPr>
          <w:rFonts w:ascii="Arial" w:hAnsi="Arial" w:cs="Arial"/>
          <w:color w:val="00411A"/>
          <w:sz w:val="16"/>
          <w:szCs w:val="16"/>
        </w:rPr>
        <w:t xml:space="preserve"> may sometimes be encountered in serum containing very high </w:t>
      </w:r>
      <w:r w:rsidR="004A036C" w:rsidRPr="00592E72">
        <w:rPr>
          <w:rFonts w:ascii="Arial" w:hAnsi="Arial" w:cs="Arial"/>
          <w:color w:val="00411A"/>
          <w:sz w:val="16"/>
          <w:szCs w:val="16"/>
        </w:rPr>
        <w:t>titers</w:t>
      </w:r>
      <w:r w:rsidRPr="00592E72">
        <w:rPr>
          <w:rFonts w:ascii="Arial" w:hAnsi="Arial" w:cs="Arial"/>
          <w:color w:val="00411A"/>
          <w:sz w:val="16"/>
          <w:szCs w:val="16"/>
        </w:rPr>
        <w:t xml:space="preserve"> on slide test. </w:t>
      </w:r>
    </w:p>
    <w:p w14:paraId="4A33BB8A" w14:textId="77777777" w:rsidR="00C53C7C" w:rsidRPr="00592E72" w:rsidRDefault="00C53C7C" w:rsidP="00897784">
      <w:pPr>
        <w:widowControl w:val="0"/>
        <w:numPr>
          <w:ilvl w:val="0"/>
          <w:numId w:val="42"/>
        </w:numPr>
        <w:autoSpaceDE w:val="0"/>
        <w:autoSpaceDN w:val="0"/>
        <w:adjustRightInd w:val="0"/>
        <w:spacing w:after="0" w:line="240" w:lineRule="auto"/>
        <w:ind w:left="180" w:hanging="180"/>
        <w:jc w:val="both"/>
        <w:rPr>
          <w:rFonts w:ascii="Arial" w:hAnsi="Arial" w:cs="Arial"/>
          <w:color w:val="00411A"/>
          <w:sz w:val="16"/>
          <w:szCs w:val="16"/>
        </w:rPr>
      </w:pPr>
      <w:r w:rsidRPr="00592E72">
        <w:rPr>
          <w:rFonts w:ascii="Arial" w:hAnsi="Arial" w:cs="Arial"/>
          <w:color w:val="00411A"/>
          <w:sz w:val="16"/>
          <w:szCs w:val="16"/>
        </w:rPr>
        <w:t xml:space="preserve">Serological findings are not intended as a substitute for culture. An appropriate attempt should be made to recover and identify the etiologic organisms through various culture and biochemical tests. </w:t>
      </w:r>
    </w:p>
    <w:p w14:paraId="3DAE8941" w14:textId="77777777" w:rsidR="00C53C7C" w:rsidRPr="00592E72" w:rsidRDefault="00C53C7C" w:rsidP="002F6C3A">
      <w:pPr>
        <w:widowControl w:val="0"/>
        <w:numPr>
          <w:ilvl w:val="0"/>
          <w:numId w:val="42"/>
        </w:numPr>
        <w:autoSpaceDE w:val="0"/>
        <w:autoSpaceDN w:val="0"/>
        <w:adjustRightInd w:val="0"/>
        <w:spacing w:after="0" w:line="240" w:lineRule="auto"/>
        <w:ind w:left="180" w:hanging="270"/>
        <w:jc w:val="both"/>
        <w:rPr>
          <w:rFonts w:ascii="Arial" w:hAnsi="Arial" w:cs="Arial"/>
          <w:color w:val="00411A"/>
          <w:sz w:val="16"/>
          <w:szCs w:val="16"/>
        </w:rPr>
      </w:pPr>
      <w:r w:rsidRPr="00592E72">
        <w:rPr>
          <w:rFonts w:ascii="Arial" w:hAnsi="Arial" w:cs="Arial"/>
          <w:color w:val="00411A"/>
          <w:sz w:val="16"/>
          <w:szCs w:val="16"/>
        </w:rPr>
        <w:t xml:space="preserve">Since techniques and standardization vary from laboratory to laboratory in tube, difference in </w:t>
      </w:r>
      <w:r w:rsidR="00184D81" w:rsidRPr="00592E72">
        <w:rPr>
          <w:rFonts w:ascii="Arial" w:hAnsi="Arial" w:cs="Arial"/>
          <w:color w:val="00411A"/>
          <w:sz w:val="16"/>
          <w:szCs w:val="16"/>
        </w:rPr>
        <w:t>titers</w:t>
      </w:r>
      <w:r w:rsidRPr="00592E72">
        <w:rPr>
          <w:rFonts w:ascii="Arial" w:hAnsi="Arial" w:cs="Arial"/>
          <w:color w:val="00411A"/>
          <w:sz w:val="16"/>
          <w:szCs w:val="16"/>
        </w:rPr>
        <w:t xml:space="preserve"> can be expected. </w:t>
      </w:r>
    </w:p>
    <w:p w14:paraId="6BD46092" w14:textId="77777777" w:rsidR="00C53C7C" w:rsidRPr="00592E72" w:rsidRDefault="00C53C7C" w:rsidP="002F6C3A">
      <w:pPr>
        <w:widowControl w:val="0"/>
        <w:numPr>
          <w:ilvl w:val="0"/>
          <w:numId w:val="42"/>
        </w:numPr>
        <w:autoSpaceDE w:val="0"/>
        <w:autoSpaceDN w:val="0"/>
        <w:adjustRightInd w:val="0"/>
        <w:spacing w:after="0" w:line="240" w:lineRule="auto"/>
        <w:ind w:left="180" w:hanging="270"/>
        <w:jc w:val="both"/>
        <w:rPr>
          <w:rFonts w:ascii="Arial" w:hAnsi="Arial" w:cs="Arial"/>
          <w:color w:val="00411A"/>
          <w:sz w:val="16"/>
          <w:szCs w:val="16"/>
        </w:rPr>
      </w:pPr>
      <w:r w:rsidRPr="00592E72">
        <w:rPr>
          <w:rFonts w:ascii="Arial" w:hAnsi="Arial" w:cs="Arial"/>
          <w:color w:val="00411A"/>
          <w:sz w:val="16"/>
          <w:szCs w:val="16"/>
        </w:rPr>
        <w:t xml:space="preserve">Use a separate disposable tip for each sample to prevent cross contamination. </w:t>
      </w:r>
    </w:p>
    <w:p w14:paraId="4D89B8B3" w14:textId="77777777" w:rsidR="00C53C7C" w:rsidRPr="00592E72" w:rsidRDefault="00C53C7C" w:rsidP="002F6C3A">
      <w:pPr>
        <w:widowControl w:val="0"/>
        <w:numPr>
          <w:ilvl w:val="0"/>
          <w:numId w:val="42"/>
        </w:numPr>
        <w:autoSpaceDE w:val="0"/>
        <w:autoSpaceDN w:val="0"/>
        <w:adjustRightInd w:val="0"/>
        <w:spacing w:after="0" w:line="240" w:lineRule="auto"/>
        <w:ind w:left="180" w:hanging="270"/>
        <w:jc w:val="both"/>
        <w:rPr>
          <w:rFonts w:ascii="Arial" w:hAnsi="Arial" w:cs="Arial"/>
          <w:color w:val="00411A"/>
          <w:sz w:val="16"/>
          <w:szCs w:val="16"/>
        </w:rPr>
      </w:pPr>
      <w:r w:rsidRPr="00592E72">
        <w:rPr>
          <w:rFonts w:ascii="Arial" w:hAnsi="Arial" w:cs="Arial"/>
          <w:color w:val="00411A"/>
          <w:sz w:val="16"/>
          <w:szCs w:val="16"/>
        </w:rPr>
        <w:t xml:space="preserve">Turbid and contaminated sera should not be used for testing. </w:t>
      </w:r>
    </w:p>
    <w:p w14:paraId="377F8804" w14:textId="77777777" w:rsidR="00C53C7C" w:rsidRPr="00592E72" w:rsidRDefault="00C53C7C" w:rsidP="002F6C3A">
      <w:pPr>
        <w:widowControl w:val="0"/>
        <w:numPr>
          <w:ilvl w:val="0"/>
          <w:numId w:val="42"/>
        </w:numPr>
        <w:autoSpaceDE w:val="0"/>
        <w:autoSpaceDN w:val="0"/>
        <w:adjustRightInd w:val="0"/>
        <w:spacing w:after="0" w:line="240" w:lineRule="auto"/>
        <w:ind w:left="180" w:hanging="270"/>
        <w:jc w:val="both"/>
        <w:rPr>
          <w:rFonts w:ascii="Arial" w:hAnsi="Arial" w:cs="Arial"/>
          <w:color w:val="00411A"/>
          <w:sz w:val="16"/>
          <w:szCs w:val="16"/>
        </w:rPr>
      </w:pPr>
      <w:r w:rsidRPr="00592E72">
        <w:rPr>
          <w:rFonts w:ascii="Arial" w:hAnsi="Arial" w:cs="Arial"/>
          <w:color w:val="00411A"/>
          <w:sz w:val="16"/>
          <w:szCs w:val="16"/>
        </w:rPr>
        <w:t xml:space="preserve">After usage the antigen suspension should be immediately recapped and replaced at 2-8 C. </w:t>
      </w:r>
    </w:p>
    <w:p w14:paraId="3291C4E4" w14:textId="77777777" w:rsidR="00C53C7C" w:rsidRPr="00592E72" w:rsidRDefault="00C53C7C" w:rsidP="002F6C3A">
      <w:pPr>
        <w:widowControl w:val="0"/>
        <w:numPr>
          <w:ilvl w:val="0"/>
          <w:numId w:val="42"/>
        </w:numPr>
        <w:autoSpaceDE w:val="0"/>
        <w:autoSpaceDN w:val="0"/>
        <w:adjustRightInd w:val="0"/>
        <w:spacing w:after="0" w:line="240" w:lineRule="auto"/>
        <w:ind w:left="180" w:hanging="270"/>
        <w:jc w:val="both"/>
        <w:rPr>
          <w:rFonts w:ascii="Arial" w:hAnsi="Arial" w:cs="Arial"/>
          <w:color w:val="00411A"/>
          <w:sz w:val="16"/>
          <w:szCs w:val="16"/>
        </w:rPr>
      </w:pPr>
      <w:r w:rsidRPr="00592E72">
        <w:rPr>
          <w:rFonts w:ascii="Arial" w:hAnsi="Arial" w:cs="Arial"/>
          <w:color w:val="00411A"/>
          <w:sz w:val="16"/>
          <w:szCs w:val="16"/>
        </w:rPr>
        <w:t xml:space="preserve">Vials that have leakage/ breakage problem should be discarded. </w:t>
      </w:r>
    </w:p>
    <w:p w14:paraId="1D3B2497" w14:textId="77777777" w:rsidR="00C53C7C" w:rsidRPr="00592E72" w:rsidRDefault="00C53C7C" w:rsidP="002F6C3A">
      <w:pPr>
        <w:widowControl w:val="0"/>
        <w:numPr>
          <w:ilvl w:val="0"/>
          <w:numId w:val="42"/>
        </w:numPr>
        <w:autoSpaceDE w:val="0"/>
        <w:autoSpaceDN w:val="0"/>
        <w:adjustRightInd w:val="0"/>
        <w:spacing w:after="0" w:line="240" w:lineRule="auto"/>
        <w:ind w:left="180" w:hanging="270"/>
        <w:jc w:val="both"/>
        <w:rPr>
          <w:rFonts w:ascii="Arial" w:hAnsi="Arial" w:cs="Arial"/>
          <w:color w:val="00411A"/>
          <w:sz w:val="16"/>
          <w:szCs w:val="16"/>
        </w:rPr>
      </w:pPr>
      <w:r w:rsidRPr="00592E72">
        <w:rPr>
          <w:rFonts w:ascii="Arial" w:hAnsi="Arial" w:cs="Arial"/>
          <w:color w:val="00411A"/>
          <w:sz w:val="16"/>
          <w:szCs w:val="16"/>
        </w:rPr>
        <w:t xml:space="preserve">Only qualified and well trained staff should use the reagents. </w:t>
      </w:r>
    </w:p>
    <w:p w14:paraId="00F76C75" w14:textId="77777777" w:rsidR="00C53C7C" w:rsidRPr="00592E72" w:rsidRDefault="00C53C7C" w:rsidP="002F6C3A">
      <w:pPr>
        <w:widowControl w:val="0"/>
        <w:numPr>
          <w:ilvl w:val="0"/>
          <w:numId w:val="42"/>
        </w:numPr>
        <w:autoSpaceDE w:val="0"/>
        <w:autoSpaceDN w:val="0"/>
        <w:adjustRightInd w:val="0"/>
        <w:spacing w:after="0" w:line="240" w:lineRule="auto"/>
        <w:ind w:left="180" w:hanging="270"/>
        <w:jc w:val="both"/>
        <w:rPr>
          <w:rFonts w:ascii="Arial" w:hAnsi="Arial" w:cs="Arial"/>
          <w:color w:val="00411A"/>
          <w:sz w:val="16"/>
          <w:szCs w:val="16"/>
        </w:rPr>
      </w:pPr>
      <w:r w:rsidRPr="00592E72">
        <w:rPr>
          <w:rFonts w:ascii="Arial" w:hAnsi="Arial" w:cs="Arial"/>
          <w:color w:val="00411A"/>
          <w:sz w:val="16"/>
          <w:szCs w:val="16"/>
        </w:rPr>
        <w:t xml:space="preserve">It is recommended that results of the tests should be correlated with clinical findings to arrive at the final diagnosis. </w:t>
      </w:r>
    </w:p>
    <w:p w14:paraId="2F086F70" w14:textId="77777777" w:rsidR="00C53C7C" w:rsidRPr="00592E72" w:rsidRDefault="00C53C7C" w:rsidP="002F6C3A">
      <w:pPr>
        <w:widowControl w:val="0"/>
        <w:numPr>
          <w:ilvl w:val="0"/>
          <w:numId w:val="42"/>
        </w:numPr>
        <w:autoSpaceDE w:val="0"/>
        <w:autoSpaceDN w:val="0"/>
        <w:adjustRightInd w:val="0"/>
        <w:spacing w:after="0" w:line="240" w:lineRule="auto"/>
        <w:ind w:left="180" w:hanging="270"/>
        <w:jc w:val="both"/>
        <w:rPr>
          <w:rFonts w:ascii="Arial" w:hAnsi="Arial" w:cs="Arial"/>
          <w:color w:val="00411A"/>
          <w:sz w:val="16"/>
          <w:szCs w:val="16"/>
        </w:rPr>
      </w:pPr>
      <w:r w:rsidRPr="00592E72">
        <w:rPr>
          <w:rFonts w:ascii="Arial" w:hAnsi="Arial" w:cs="Arial"/>
          <w:color w:val="00411A"/>
          <w:sz w:val="16"/>
          <w:szCs w:val="16"/>
        </w:rPr>
        <w:t xml:space="preserve">The performance of the reagents should be validated periodically using known positive control. Good physiological saline may be used as a negative control. </w:t>
      </w:r>
    </w:p>
    <w:p w14:paraId="71A7F899" w14:textId="77777777" w:rsidR="005E6CF3" w:rsidRPr="008B2943" w:rsidRDefault="005E6CF3" w:rsidP="00D968D3">
      <w:pPr>
        <w:pStyle w:val="Style1"/>
        <w:kinsoku w:val="0"/>
        <w:autoSpaceDE/>
        <w:autoSpaceDN/>
        <w:adjustRightInd/>
        <w:ind w:right="144"/>
        <w:jc w:val="both"/>
        <w:rPr>
          <w:rFonts w:ascii="Arial" w:hAnsi="Arial" w:cs="Arial"/>
          <w:b/>
          <w:bCs/>
          <w:color w:val="00411A"/>
          <w:sz w:val="16"/>
          <w:szCs w:val="16"/>
        </w:rPr>
      </w:pPr>
    </w:p>
    <w:p w14:paraId="53F8F3EA" w14:textId="77777777" w:rsidR="00A83276" w:rsidRDefault="00A83276" w:rsidP="00232609">
      <w:pPr>
        <w:widowControl w:val="0"/>
        <w:autoSpaceDE w:val="0"/>
        <w:autoSpaceDN w:val="0"/>
        <w:adjustRightInd w:val="0"/>
        <w:spacing w:after="0" w:line="240" w:lineRule="auto"/>
        <w:jc w:val="both"/>
        <w:rPr>
          <w:rFonts w:ascii="Arial" w:hAnsi="Arial" w:cs="Arial"/>
          <w:b/>
          <w:bCs/>
          <w:color w:val="00411A"/>
          <w:sz w:val="18"/>
          <w:szCs w:val="18"/>
        </w:rPr>
      </w:pPr>
      <w:r w:rsidRPr="009F2020">
        <w:rPr>
          <w:rFonts w:ascii="Arial" w:hAnsi="Arial" w:cs="Arial"/>
          <w:b/>
          <w:bCs/>
          <w:color w:val="00411A"/>
          <w:sz w:val="18"/>
          <w:szCs w:val="18"/>
        </w:rPr>
        <w:t>REFERENCES</w:t>
      </w:r>
    </w:p>
    <w:p w14:paraId="10B230A7" w14:textId="77777777" w:rsidR="00232609" w:rsidRPr="00232609" w:rsidRDefault="00232609" w:rsidP="00232609">
      <w:pPr>
        <w:widowControl w:val="0"/>
        <w:autoSpaceDE w:val="0"/>
        <w:autoSpaceDN w:val="0"/>
        <w:adjustRightInd w:val="0"/>
        <w:spacing w:after="0" w:line="240" w:lineRule="auto"/>
        <w:jc w:val="both"/>
        <w:rPr>
          <w:rFonts w:ascii="Arial" w:hAnsi="Arial" w:cs="Arial"/>
          <w:b/>
          <w:bCs/>
          <w:color w:val="00411A"/>
          <w:sz w:val="10"/>
          <w:szCs w:val="10"/>
        </w:rPr>
      </w:pPr>
    </w:p>
    <w:p w14:paraId="1F012593" w14:textId="77777777" w:rsidR="00C53C7C" w:rsidRPr="00813ED3" w:rsidRDefault="00C53C7C" w:rsidP="00592E72">
      <w:pPr>
        <w:widowControl w:val="0"/>
        <w:numPr>
          <w:ilvl w:val="0"/>
          <w:numId w:val="39"/>
        </w:numPr>
        <w:tabs>
          <w:tab w:val="clear" w:pos="332"/>
          <w:tab w:val="num" w:pos="180"/>
        </w:tabs>
        <w:autoSpaceDE w:val="0"/>
        <w:autoSpaceDN w:val="0"/>
        <w:adjustRightInd w:val="0"/>
        <w:spacing w:after="0" w:line="240" w:lineRule="auto"/>
        <w:ind w:left="180" w:hanging="180"/>
        <w:jc w:val="both"/>
        <w:rPr>
          <w:rFonts w:ascii="Arial" w:hAnsi="Arial" w:cs="Arial"/>
          <w:color w:val="00411A"/>
          <w:sz w:val="16"/>
          <w:szCs w:val="16"/>
        </w:rPr>
      </w:pPr>
      <w:r w:rsidRPr="00813ED3">
        <w:rPr>
          <w:rFonts w:ascii="Arial" w:hAnsi="Arial" w:cs="Arial"/>
          <w:color w:val="00411A"/>
          <w:sz w:val="16"/>
          <w:szCs w:val="16"/>
        </w:rPr>
        <w:t xml:space="preserve">J. G. Collee, J. P. Duguid, A. G. Fraser, Practical Medical Microbiology, 13th Ed.: 525 – 530. </w:t>
      </w:r>
    </w:p>
    <w:p w14:paraId="0A0B4701" w14:textId="77777777" w:rsidR="005B4867" w:rsidRPr="00813ED3" w:rsidRDefault="00C53C7C" w:rsidP="00592E72">
      <w:pPr>
        <w:widowControl w:val="0"/>
        <w:numPr>
          <w:ilvl w:val="0"/>
          <w:numId w:val="39"/>
        </w:numPr>
        <w:tabs>
          <w:tab w:val="clear" w:pos="332"/>
          <w:tab w:val="num" w:pos="180"/>
        </w:tabs>
        <w:autoSpaceDE w:val="0"/>
        <w:autoSpaceDN w:val="0"/>
        <w:adjustRightInd w:val="0"/>
        <w:spacing w:after="0" w:line="240" w:lineRule="auto"/>
        <w:ind w:left="180" w:hanging="180"/>
        <w:jc w:val="both"/>
        <w:rPr>
          <w:rFonts w:ascii="Arial" w:hAnsi="Arial" w:cs="Arial"/>
          <w:color w:val="00411A"/>
          <w:sz w:val="16"/>
          <w:szCs w:val="16"/>
        </w:rPr>
      </w:pPr>
      <w:r w:rsidRPr="00813ED3">
        <w:rPr>
          <w:rFonts w:ascii="Arial" w:hAnsi="Arial" w:cs="Arial"/>
          <w:color w:val="00411A"/>
          <w:sz w:val="16"/>
          <w:szCs w:val="16"/>
        </w:rPr>
        <w:t xml:space="preserve">G. Galton, L. M. Jones, R. </w:t>
      </w:r>
      <w:proofErr w:type="spellStart"/>
      <w:r w:rsidRPr="00813ED3">
        <w:rPr>
          <w:rFonts w:ascii="Arial" w:hAnsi="Arial" w:cs="Arial"/>
          <w:color w:val="00411A"/>
          <w:sz w:val="16"/>
          <w:szCs w:val="16"/>
        </w:rPr>
        <w:t>D.angus</w:t>
      </w:r>
      <w:proofErr w:type="spellEnd"/>
      <w:r w:rsidRPr="00813ED3">
        <w:rPr>
          <w:rFonts w:ascii="Arial" w:hAnsi="Arial" w:cs="Arial"/>
          <w:color w:val="00411A"/>
          <w:sz w:val="16"/>
          <w:szCs w:val="16"/>
        </w:rPr>
        <w:t xml:space="preserve">, J. M. Verger, Techniques for the brucellosis laboratory, ©INRA, Paris, 1988. </w:t>
      </w:r>
    </w:p>
    <w:p w14:paraId="6DAFB997" w14:textId="77777777" w:rsidR="00C53C7C" w:rsidRPr="00C53C7C" w:rsidRDefault="00C53C7C" w:rsidP="00C53C7C">
      <w:pPr>
        <w:widowControl w:val="0"/>
        <w:autoSpaceDE w:val="0"/>
        <w:autoSpaceDN w:val="0"/>
        <w:adjustRightInd w:val="0"/>
        <w:spacing w:after="0" w:line="240" w:lineRule="auto"/>
        <w:ind w:left="332"/>
        <w:rPr>
          <w:rFonts w:ascii="Arial" w:hAnsi="Arial" w:cs="Arial"/>
          <w:sz w:val="16"/>
          <w:szCs w:val="16"/>
          <w:lang w:bidi="ar-EG"/>
        </w:rPr>
      </w:pPr>
    </w:p>
    <w:tbl>
      <w:tblPr>
        <w:bidiVisual/>
        <w:tblW w:w="48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96"/>
        <w:gridCol w:w="630"/>
        <w:gridCol w:w="1800"/>
        <w:gridCol w:w="539"/>
      </w:tblGrid>
      <w:tr w:rsidR="00233B5D" w14:paraId="23094879" w14:textId="77777777" w:rsidTr="004F5FBB">
        <w:trPr>
          <w:trHeight w:val="53"/>
        </w:trPr>
        <w:tc>
          <w:tcPr>
            <w:tcW w:w="4865" w:type="dxa"/>
            <w:gridSpan w:val="4"/>
            <w:tcBorders>
              <w:top w:val="single" w:sz="4" w:space="0" w:color="auto"/>
              <w:left w:val="single" w:sz="4" w:space="0" w:color="auto"/>
              <w:bottom w:val="single" w:sz="4" w:space="0" w:color="auto"/>
              <w:right w:val="single" w:sz="4" w:space="0" w:color="auto"/>
            </w:tcBorders>
            <w:vAlign w:val="bottom"/>
            <w:hideMark/>
          </w:tcPr>
          <w:p w14:paraId="096FD9F5" w14:textId="77777777" w:rsidR="00233B5D" w:rsidRDefault="00233B5D" w:rsidP="0091620E">
            <w:pPr>
              <w:widowControl w:val="0"/>
              <w:autoSpaceDE w:val="0"/>
              <w:autoSpaceDN w:val="0"/>
              <w:adjustRightInd w:val="0"/>
              <w:spacing w:after="0" w:line="229" w:lineRule="exact"/>
              <w:ind w:left="83" w:right="23"/>
              <w:jc w:val="center"/>
              <w:rPr>
                <w:rFonts w:ascii="Times New Roman" w:hAnsi="Times New Roman" w:cs="Times New Roman"/>
                <w:b/>
                <w:bCs/>
                <w:sz w:val="24"/>
                <w:szCs w:val="24"/>
              </w:rPr>
            </w:pPr>
            <w:r w:rsidRPr="0091620E">
              <w:rPr>
                <w:rFonts w:ascii="Arial" w:hAnsi="Arial" w:cs="Arial"/>
                <w:b/>
                <w:bCs/>
                <w:color w:val="00411A"/>
                <w:sz w:val="17"/>
                <w:szCs w:val="17"/>
              </w:rPr>
              <w:t>SYMBOLS IN PRODUCT LABELLING</w:t>
            </w:r>
          </w:p>
        </w:tc>
      </w:tr>
      <w:tr w:rsidR="00C121EB" w14:paraId="34226645" w14:textId="77777777" w:rsidTr="00577C1C">
        <w:trPr>
          <w:trHeight w:val="384"/>
        </w:trPr>
        <w:tc>
          <w:tcPr>
            <w:tcW w:w="1896" w:type="dxa"/>
            <w:tcBorders>
              <w:top w:val="single" w:sz="4" w:space="0" w:color="auto"/>
              <w:left w:val="single" w:sz="4" w:space="0" w:color="auto"/>
              <w:bottom w:val="nil"/>
              <w:right w:val="nil"/>
            </w:tcBorders>
            <w:vAlign w:val="center"/>
            <w:hideMark/>
          </w:tcPr>
          <w:p w14:paraId="362E13D6" w14:textId="77777777" w:rsidR="00577C1C" w:rsidRPr="00E16A1B" w:rsidRDefault="00577C1C" w:rsidP="00577C1C">
            <w:pPr>
              <w:widowControl w:val="0"/>
              <w:overflowPunct w:val="0"/>
              <w:autoSpaceDE w:val="0"/>
              <w:autoSpaceDN w:val="0"/>
              <w:adjustRightInd w:val="0"/>
              <w:spacing w:after="0"/>
              <w:ind w:left="88"/>
              <w:rPr>
                <w:rFonts w:ascii="Arial" w:hAnsi="Arial" w:cs="Arial"/>
                <w:color w:val="00411A"/>
                <w:sz w:val="6"/>
                <w:szCs w:val="6"/>
              </w:rPr>
            </w:pPr>
          </w:p>
          <w:p w14:paraId="20BBD654" w14:textId="77777777" w:rsidR="00C121EB" w:rsidRPr="00577C1C" w:rsidRDefault="00577C1C" w:rsidP="00577C1C">
            <w:pPr>
              <w:widowControl w:val="0"/>
              <w:overflowPunct w:val="0"/>
              <w:autoSpaceDE w:val="0"/>
              <w:autoSpaceDN w:val="0"/>
              <w:adjustRightInd w:val="0"/>
              <w:spacing w:after="0"/>
              <w:ind w:left="88"/>
              <w:rPr>
                <w:rFonts w:ascii="Arial" w:hAnsi="Arial" w:cs="Arial"/>
                <w:color w:val="00411A"/>
                <w:sz w:val="16"/>
                <w:szCs w:val="16"/>
              </w:rPr>
            </w:pPr>
            <w:r w:rsidRPr="00577C1C">
              <w:rPr>
                <w:rFonts w:ascii="Arial" w:hAnsi="Arial" w:cs="Arial"/>
                <w:color w:val="00411A"/>
                <w:sz w:val="16"/>
                <w:szCs w:val="16"/>
              </w:rPr>
              <w:t xml:space="preserve">Number of </w:t>
            </w:r>
            <w:r w:rsidR="00504490">
              <w:rPr>
                <w:rFonts w:ascii="Arial" w:hAnsi="Arial" w:cs="Arial"/>
                <w:color w:val="00411A"/>
                <w:sz w:val="16"/>
                <w:szCs w:val="16"/>
              </w:rPr>
              <w:t xml:space="preserve">&lt;n&gt; </w:t>
            </w:r>
            <w:r w:rsidRPr="00577C1C">
              <w:rPr>
                <w:rFonts w:ascii="Arial" w:hAnsi="Arial" w:cs="Arial"/>
                <w:color w:val="00411A"/>
                <w:sz w:val="16"/>
                <w:szCs w:val="16"/>
              </w:rPr>
              <w:t>test in the pack</w:t>
            </w:r>
          </w:p>
        </w:tc>
        <w:tc>
          <w:tcPr>
            <w:tcW w:w="630" w:type="dxa"/>
            <w:tcBorders>
              <w:top w:val="single" w:sz="4" w:space="0" w:color="auto"/>
              <w:left w:val="nil"/>
              <w:bottom w:val="nil"/>
              <w:right w:val="single" w:sz="4" w:space="0" w:color="auto"/>
            </w:tcBorders>
            <w:vAlign w:val="center"/>
          </w:tcPr>
          <w:p w14:paraId="611A2955" w14:textId="77777777" w:rsidR="00C121EB" w:rsidRPr="0091620E" w:rsidRDefault="00577C1C" w:rsidP="0034256C">
            <w:pPr>
              <w:widowControl w:val="0"/>
              <w:overflowPunct w:val="0"/>
              <w:autoSpaceDE w:val="0"/>
              <w:autoSpaceDN w:val="0"/>
              <w:adjustRightInd w:val="0"/>
              <w:spacing w:after="0"/>
              <w:ind w:left="82"/>
              <w:jc w:val="center"/>
              <w:rPr>
                <w:rFonts w:ascii="Arial" w:hAnsi="Arial" w:cs="Arial"/>
                <w:color w:val="00411A"/>
                <w:sz w:val="15"/>
                <w:szCs w:val="15"/>
              </w:rPr>
            </w:pPr>
            <w:r w:rsidRPr="00577C1C">
              <w:rPr>
                <w:rFonts w:ascii="Arial" w:hAnsi="Arial" w:cs="Arial"/>
                <w:noProof/>
                <w:color w:val="00411A"/>
                <w:sz w:val="15"/>
                <w:szCs w:val="15"/>
              </w:rPr>
              <w:drawing>
                <wp:anchor distT="0" distB="0" distL="114300" distR="114300" simplePos="0" relativeHeight="251698176" behindDoc="1" locked="0" layoutInCell="1" allowOverlap="1" wp14:anchorId="3990BD88" wp14:editId="00C3D138">
                  <wp:simplePos x="0" y="0"/>
                  <wp:positionH relativeFrom="column">
                    <wp:posOffset>88265</wp:posOffset>
                  </wp:positionH>
                  <wp:positionV relativeFrom="page">
                    <wp:posOffset>37465</wp:posOffset>
                  </wp:positionV>
                  <wp:extent cx="217170" cy="18288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7170" cy="1828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00" w:type="dxa"/>
            <w:tcBorders>
              <w:top w:val="single" w:sz="4" w:space="0" w:color="auto"/>
              <w:left w:val="single" w:sz="4" w:space="0" w:color="auto"/>
              <w:bottom w:val="nil"/>
              <w:right w:val="nil"/>
            </w:tcBorders>
            <w:vAlign w:val="center"/>
            <w:hideMark/>
          </w:tcPr>
          <w:p w14:paraId="43B09365" w14:textId="77777777" w:rsidR="00577C1C" w:rsidRPr="00E16A1B" w:rsidRDefault="00577C1C" w:rsidP="00577C1C">
            <w:pPr>
              <w:widowControl w:val="0"/>
              <w:autoSpaceDE w:val="0"/>
              <w:autoSpaceDN w:val="0"/>
              <w:adjustRightInd w:val="0"/>
              <w:spacing w:after="0"/>
              <w:ind w:right="81"/>
              <w:rPr>
                <w:rFonts w:ascii="Arial" w:hAnsi="Arial" w:cs="Arial"/>
                <w:color w:val="00411A"/>
                <w:sz w:val="2"/>
                <w:szCs w:val="2"/>
              </w:rPr>
            </w:pPr>
          </w:p>
          <w:p w14:paraId="68136AA6" w14:textId="77777777" w:rsidR="00C121EB" w:rsidRPr="003B6ED4" w:rsidRDefault="00C121EB" w:rsidP="00577C1C">
            <w:pPr>
              <w:widowControl w:val="0"/>
              <w:autoSpaceDE w:val="0"/>
              <w:autoSpaceDN w:val="0"/>
              <w:adjustRightInd w:val="0"/>
              <w:spacing w:after="0"/>
              <w:ind w:right="81"/>
              <w:rPr>
                <w:rFonts w:ascii="Times New Roman" w:hAnsi="Times New Roman" w:cs="Times New Roman"/>
                <w:b/>
                <w:bCs/>
                <w:sz w:val="16"/>
                <w:szCs w:val="16"/>
              </w:rPr>
            </w:pPr>
            <w:r w:rsidRPr="003B6ED4">
              <w:rPr>
                <w:rFonts w:ascii="Arial" w:hAnsi="Arial" w:cs="Arial"/>
                <w:color w:val="00411A"/>
                <w:sz w:val="16"/>
                <w:szCs w:val="16"/>
              </w:rPr>
              <w:t>For in-vitro diagnostic use</w:t>
            </w:r>
          </w:p>
        </w:tc>
        <w:tc>
          <w:tcPr>
            <w:tcW w:w="539" w:type="dxa"/>
            <w:tcBorders>
              <w:top w:val="single" w:sz="4" w:space="0" w:color="auto"/>
              <w:left w:val="nil"/>
              <w:bottom w:val="nil"/>
              <w:right w:val="single" w:sz="4" w:space="0" w:color="auto"/>
            </w:tcBorders>
            <w:vAlign w:val="center"/>
          </w:tcPr>
          <w:p w14:paraId="4BEF3DCB" w14:textId="77777777" w:rsidR="00C121EB" w:rsidRDefault="00C121EB" w:rsidP="00C121EB">
            <w:pPr>
              <w:widowControl w:val="0"/>
              <w:autoSpaceDE w:val="0"/>
              <w:autoSpaceDN w:val="0"/>
              <w:adjustRightInd w:val="0"/>
              <w:spacing w:after="0"/>
              <w:rPr>
                <w:rFonts w:ascii="Times New Roman" w:hAnsi="Times New Roman" w:cs="Times New Roman"/>
                <w:b/>
                <w:bCs/>
                <w:sz w:val="18"/>
                <w:szCs w:val="18"/>
              </w:rPr>
            </w:pPr>
            <w:r>
              <w:rPr>
                <w:rFonts w:ascii="Gen_Arial" w:hAnsi="Gen_Arial"/>
                <w:b/>
                <w:bCs/>
                <w:color w:val="016E45"/>
                <w:sz w:val="18"/>
                <w:szCs w:val="18"/>
              </w:rPr>
              <w:t xml:space="preserve"> </w:t>
            </w:r>
            <w:r w:rsidRPr="00BE40F2">
              <w:rPr>
                <w:rFonts w:ascii="Gen_Arial" w:hAnsi="Gen_Arial"/>
                <w:b/>
                <w:bCs/>
                <w:color w:val="016E45"/>
                <w:sz w:val="18"/>
                <w:szCs w:val="18"/>
                <w:bdr w:val="single" w:sz="4" w:space="0" w:color="auto"/>
              </w:rPr>
              <w:t>IVD</w:t>
            </w:r>
          </w:p>
        </w:tc>
      </w:tr>
      <w:tr w:rsidR="00C121EB" w14:paraId="460F7B42" w14:textId="77777777" w:rsidTr="00577C1C">
        <w:trPr>
          <w:trHeight w:val="384"/>
        </w:trPr>
        <w:tc>
          <w:tcPr>
            <w:tcW w:w="1896" w:type="dxa"/>
            <w:tcBorders>
              <w:top w:val="nil"/>
              <w:left w:val="single" w:sz="4" w:space="0" w:color="auto"/>
              <w:bottom w:val="nil"/>
              <w:right w:val="nil"/>
            </w:tcBorders>
            <w:vAlign w:val="center"/>
            <w:hideMark/>
          </w:tcPr>
          <w:p w14:paraId="26BA3085" w14:textId="77777777" w:rsidR="00C121EB" w:rsidRPr="00577C1C" w:rsidRDefault="00577C1C" w:rsidP="00577C1C">
            <w:pPr>
              <w:widowControl w:val="0"/>
              <w:autoSpaceDE w:val="0"/>
              <w:autoSpaceDN w:val="0"/>
              <w:adjustRightInd w:val="0"/>
              <w:spacing w:after="0" w:line="240" w:lineRule="auto"/>
              <w:ind w:left="82"/>
              <w:rPr>
                <w:rFonts w:ascii="Arial" w:hAnsi="Arial" w:cs="Arial"/>
                <w:color w:val="00411A"/>
                <w:sz w:val="16"/>
                <w:szCs w:val="16"/>
              </w:rPr>
            </w:pPr>
            <w:r>
              <w:rPr>
                <w:rFonts w:ascii="Arial" w:hAnsi="Arial" w:cs="Arial"/>
                <w:color w:val="00411A"/>
                <w:sz w:val="16"/>
                <w:szCs w:val="16"/>
              </w:rPr>
              <w:t>Caution</w:t>
            </w:r>
          </w:p>
        </w:tc>
        <w:tc>
          <w:tcPr>
            <w:tcW w:w="630" w:type="dxa"/>
            <w:tcBorders>
              <w:top w:val="nil"/>
              <w:left w:val="nil"/>
              <w:bottom w:val="nil"/>
              <w:right w:val="single" w:sz="4" w:space="0" w:color="auto"/>
            </w:tcBorders>
            <w:vAlign w:val="center"/>
          </w:tcPr>
          <w:p w14:paraId="4FE434C8" w14:textId="77777777" w:rsidR="00C121EB" w:rsidRPr="0091620E" w:rsidRDefault="00577C1C" w:rsidP="0034256C">
            <w:pPr>
              <w:widowControl w:val="0"/>
              <w:autoSpaceDE w:val="0"/>
              <w:autoSpaceDN w:val="0"/>
              <w:adjustRightInd w:val="0"/>
              <w:spacing w:after="0" w:line="126" w:lineRule="exact"/>
              <w:ind w:left="82"/>
              <w:jc w:val="center"/>
              <w:rPr>
                <w:rFonts w:ascii="Arial" w:hAnsi="Arial" w:cs="Arial"/>
                <w:color w:val="00411A"/>
                <w:sz w:val="15"/>
                <w:szCs w:val="15"/>
              </w:rPr>
            </w:pPr>
            <w:r w:rsidRPr="00577C1C">
              <w:rPr>
                <w:rFonts w:ascii="Arial" w:hAnsi="Arial" w:cs="Arial"/>
                <w:noProof/>
                <w:color w:val="00411A"/>
                <w:sz w:val="15"/>
                <w:szCs w:val="15"/>
              </w:rPr>
              <w:drawing>
                <wp:anchor distT="0" distB="0" distL="114300" distR="114300" simplePos="0" relativeHeight="251696128" behindDoc="1" locked="0" layoutInCell="1" allowOverlap="1" wp14:anchorId="733DF768" wp14:editId="2B49351D">
                  <wp:simplePos x="0" y="0"/>
                  <wp:positionH relativeFrom="column">
                    <wp:posOffset>88265</wp:posOffset>
                  </wp:positionH>
                  <wp:positionV relativeFrom="page">
                    <wp:posOffset>32385</wp:posOffset>
                  </wp:positionV>
                  <wp:extent cx="226060" cy="182880"/>
                  <wp:effectExtent l="0" t="0" r="254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6060" cy="1828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00" w:type="dxa"/>
            <w:tcBorders>
              <w:top w:val="nil"/>
              <w:left w:val="single" w:sz="4" w:space="0" w:color="auto"/>
              <w:bottom w:val="nil"/>
              <w:right w:val="nil"/>
            </w:tcBorders>
            <w:vAlign w:val="center"/>
            <w:hideMark/>
          </w:tcPr>
          <w:p w14:paraId="00C9CE07" w14:textId="77777777" w:rsidR="00C121EB" w:rsidRPr="003B6ED4" w:rsidRDefault="00C121EB" w:rsidP="003B6ED4">
            <w:pPr>
              <w:widowControl w:val="0"/>
              <w:autoSpaceDE w:val="0"/>
              <w:autoSpaceDN w:val="0"/>
              <w:adjustRightInd w:val="0"/>
              <w:spacing w:after="0" w:line="240" w:lineRule="auto"/>
              <w:ind w:right="-90"/>
              <w:jc w:val="both"/>
              <w:rPr>
                <w:rFonts w:ascii="Times New Roman" w:hAnsi="Times New Roman" w:cs="Times New Roman"/>
                <w:sz w:val="16"/>
                <w:szCs w:val="16"/>
              </w:rPr>
            </w:pPr>
            <w:r w:rsidRPr="003B6ED4">
              <w:rPr>
                <w:rFonts w:ascii="Arial" w:hAnsi="Arial" w:cs="Arial"/>
                <w:color w:val="00411A"/>
                <w:sz w:val="16"/>
                <w:szCs w:val="16"/>
              </w:rPr>
              <w:t>Batch Code/Lot number</w:t>
            </w:r>
          </w:p>
        </w:tc>
        <w:tc>
          <w:tcPr>
            <w:tcW w:w="539" w:type="dxa"/>
            <w:tcBorders>
              <w:top w:val="nil"/>
              <w:left w:val="nil"/>
              <w:bottom w:val="nil"/>
              <w:right w:val="single" w:sz="4" w:space="0" w:color="auto"/>
            </w:tcBorders>
            <w:vAlign w:val="center"/>
          </w:tcPr>
          <w:p w14:paraId="58F18F33" w14:textId="77777777" w:rsidR="00C121EB" w:rsidRDefault="00C121EB" w:rsidP="00C121EB">
            <w:pPr>
              <w:widowControl w:val="0"/>
              <w:autoSpaceDE w:val="0"/>
              <w:autoSpaceDN w:val="0"/>
              <w:adjustRightInd w:val="0"/>
              <w:spacing w:after="0" w:line="240" w:lineRule="auto"/>
              <w:rPr>
                <w:rFonts w:ascii="Times New Roman" w:hAnsi="Times New Roman" w:cs="Times New Roman"/>
                <w:sz w:val="18"/>
                <w:szCs w:val="18"/>
              </w:rPr>
            </w:pPr>
            <w:r>
              <w:rPr>
                <w:rFonts w:ascii="Gen_Arial" w:hAnsi="Gen_Arial"/>
                <w:b/>
                <w:bCs/>
                <w:color w:val="016E45"/>
                <w:sz w:val="18"/>
                <w:szCs w:val="18"/>
              </w:rPr>
              <w:t xml:space="preserve"> </w:t>
            </w:r>
            <w:r w:rsidRPr="00BE40F2">
              <w:rPr>
                <w:rFonts w:ascii="Gen_Arial" w:hAnsi="Gen_Arial"/>
                <w:b/>
                <w:bCs/>
                <w:color w:val="016E45"/>
                <w:sz w:val="18"/>
                <w:szCs w:val="18"/>
                <w:bdr w:val="single" w:sz="4" w:space="0" w:color="auto"/>
              </w:rPr>
              <w:t>LOT</w:t>
            </w:r>
          </w:p>
        </w:tc>
      </w:tr>
      <w:tr w:rsidR="00C121EB" w14:paraId="47A82822" w14:textId="77777777" w:rsidTr="00577C1C">
        <w:trPr>
          <w:trHeight w:val="384"/>
        </w:trPr>
        <w:tc>
          <w:tcPr>
            <w:tcW w:w="1896" w:type="dxa"/>
            <w:tcBorders>
              <w:top w:val="nil"/>
              <w:left w:val="single" w:sz="4" w:space="0" w:color="auto"/>
              <w:bottom w:val="nil"/>
              <w:right w:val="nil"/>
            </w:tcBorders>
            <w:vAlign w:val="center"/>
            <w:hideMark/>
          </w:tcPr>
          <w:p w14:paraId="5AF86F36" w14:textId="77777777" w:rsidR="00C121EB" w:rsidRPr="0091620E" w:rsidRDefault="00577C1C" w:rsidP="00577C1C">
            <w:pPr>
              <w:widowControl w:val="0"/>
              <w:autoSpaceDE w:val="0"/>
              <w:autoSpaceDN w:val="0"/>
              <w:adjustRightInd w:val="0"/>
              <w:spacing w:after="0" w:line="240" w:lineRule="auto"/>
              <w:ind w:left="82"/>
              <w:rPr>
                <w:rFonts w:ascii="Arial" w:hAnsi="Arial" w:cs="Arial"/>
                <w:color w:val="00411A"/>
                <w:sz w:val="15"/>
                <w:szCs w:val="15"/>
              </w:rPr>
            </w:pPr>
            <w:r w:rsidRPr="00577C1C">
              <w:rPr>
                <w:rFonts w:ascii="Arial" w:hAnsi="Arial" w:cs="Arial"/>
                <w:color w:val="00411A"/>
                <w:sz w:val="16"/>
                <w:szCs w:val="16"/>
              </w:rPr>
              <w:t>Do not use if package is damaged</w:t>
            </w:r>
          </w:p>
        </w:tc>
        <w:tc>
          <w:tcPr>
            <w:tcW w:w="630" w:type="dxa"/>
            <w:tcBorders>
              <w:top w:val="nil"/>
              <w:left w:val="nil"/>
              <w:bottom w:val="nil"/>
              <w:right w:val="single" w:sz="4" w:space="0" w:color="auto"/>
            </w:tcBorders>
            <w:vAlign w:val="center"/>
          </w:tcPr>
          <w:p w14:paraId="07CF5B77" w14:textId="77777777" w:rsidR="00C121EB" w:rsidRPr="0091620E" w:rsidRDefault="00577C1C" w:rsidP="0034256C">
            <w:pPr>
              <w:widowControl w:val="0"/>
              <w:autoSpaceDE w:val="0"/>
              <w:autoSpaceDN w:val="0"/>
              <w:adjustRightInd w:val="0"/>
              <w:spacing w:after="0" w:line="126" w:lineRule="exact"/>
              <w:ind w:left="82"/>
              <w:jc w:val="center"/>
              <w:rPr>
                <w:rFonts w:ascii="Arial" w:hAnsi="Arial" w:cs="Arial"/>
                <w:color w:val="00411A"/>
                <w:sz w:val="15"/>
                <w:szCs w:val="15"/>
              </w:rPr>
            </w:pPr>
            <w:r w:rsidRPr="00577C1C">
              <w:rPr>
                <w:rFonts w:ascii="Arial" w:hAnsi="Arial" w:cs="Arial"/>
                <w:noProof/>
                <w:color w:val="00411A"/>
                <w:sz w:val="15"/>
                <w:szCs w:val="15"/>
              </w:rPr>
              <w:drawing>
                <wp:anchor distT="0" distB="0" distL="114300" distR="114300" simplePos="0" relativeHeight="251697152" behindDoc="1" locked="0" layoutInCell="1" allowOverlap="1" wp14:anchorId="328760F1" wp14:editId="0E9EDB5D">
                  <wp:simplePos x="0" y="0"/>
                  <wp:positionH relativeFrom="column">
                    <wp:posOffset>77470</wp:posOffset>
                  </wp:positionH>
                  <wp:positionV relativeFrom="page">
                    <wp:posOffset>26670</wp:posOffset>
                  </wp:positionV>
                  <wp:extent cx="260985" cy="228600"/>
                  <wp:effectExtent l="0" t="0" r="571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0985" cy="228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00" w:type="dxa"/>
            <w:tcBorders>
              <w:top w:val="nil"/>
              <w:left w:val="single" w:sz="4" w:space="0" w:color="auto"/>
              <w:bottom w:val="nil"/>
              <w:right w:val="nil"/>
            </w:tcBorders>
            <w:vAlign w:val="center"/>
            <w:hideMark/>
          </w:tcPr>
          <w:p w14:paraId="38F48679" w14:textId="77777777" w:rsidR="00C121EB" w:rsidRPr="003B6ED4" w:rsidRDefault="00C121EB" w:rsidP="00C121EB">
            <w:pPr>
              <w:widowControl w:val="0"/>
              <w:autoSpaceDE w:val="0"/>
              <w:autoSpaceDN w:val="0"/>
              <w:adjustRightInd w:val="0"/>
              <w:spacing w:after="0" w:line="240" w:lineRule="auto"/>
              <w:jc w:val="both"/>
              <w:rPr>
                <w:rFonts w:ascii="Times New Roman" w:hAnsi="Times New Roman" w:cs="Times New Roman"/>
                <w:sz w:val="16"/>
                <w:szCs w:val="16"/>
              </w:rPr>
            </w:pPr>
            <w:r w:rsidRPr="003B6ED4">
              <w:rPr>
                <w:rFonts w:ascii="Arial" w:hAnsi="Arial" w:cs="Arial"/>
                <w:color w:val="00411A"/>
                <w:sz w:val="16"/>
                <w:szCs w:val="16"/>
              </w:rPr>
              <w:t>Catalogue Number</w:t>
            </w:r>
          </w:p>
        </w:tc>
        <w:tc>
          <w:tcPr>
            <w:tcW w:w="539" w:type="dxa"/>
            <w:tcBorders>
              <w:top w:val="nil"/>
              <w:left w:val="nil"/>
              <w:bottom w:val="nil"/>
              <w:right w:val="single" w:sz="4" w:space="0" w:color="auto"/>
            </w:tcBorders>
            <w:vAlign w:val="center"/>
          </w:tcPr>
          <w:p w14:paraId="17D7AA2C" w14:textId="77777777" w:rsidR="00C121EB" w:rsidRDefault="00C121EB" w:rsidP="00C121EB">
            <w:pPr>
              <w:widowControl w:val="0"/>
              <w:autoSpaceDE w:val="0"/>
              <w:autoSpaceDN w:val="0"/>
              <w:adjustRightInd w:val="0"/>
              <w:spacing w:after="0" w:line="240" w:lineRule="auto"/>
              <w:rPr>
                <w:rFonts w:ascii="Times New Roman" w:hAnsi="Times New Roman" w:cs="Times New Roman"/>
                <w:sz w:val="24"/>
                <w:szCs w:val="24"/>
              </w:rPr>
            </w:pPr>
            <w:r>
              <w:rPr>
                <w:rFonts w:ascii="Gen_Arial" w:hAnsi="Gen_Arial"/>
                <w:b/>
                <w:bCs/>
                <w:color w:val="016E45"/>
                <w:sz w:val="18"/>
                <w:szCs w:val="18"/>
              </w:rPr>
              <w:t xml:space="preserve"> </w:t>
            </w:r>
            <w:r w:rsidRPr="00BE40F2">
              <w:rPr>
                <w:rFonts w:ascii="Gen_Arial" w:hAnsi="Gen_Arial"/>
                <w:b/>
                <w:bCs/>
                <w:color w:val="016E45"/>
                <w:sz w:val="18"/>
                <w:szCs w:val="18"/>
                <w:bdr w:val="single" w:sz="4" w:space="0" w:color="auto"/>
              </w:rPr>
              <w:t>REF</w:t>
            </w:r>
          </w:p>
        </w:tc>
      </w:tr>
      <w:tr w:rsidR="00C121EB" w14:paraId="65556FE7" w14:textId="77777777" w:rsidTr="00577C1C">
        <w:trPr>
          <w:trHeight w:val="384"/>
        </w:trPr>
        <w:tc>
          <w:tcPr>
            <w:tcW w:w="1896" w:type="dxa"/>
            <w:tcBorders>
              <w:top w:val="nil"/>
              <w:left w:val="single" w:sz="4" w:space="0" w:color="auto"/>
              <w:bottom w:val="nil"/>
              <w:right w:val="nil"/>
            </w:tcBorders>
            <w:vAlign w:val="center"/>
            <w:hideMark/>
          </w:tcPr>
          <w:p w14:paraId="19188B80" w14:textId="77777777" w:rsidR="00BD3F30" w:rsidRDefault="00BD3F30" w:rsidP="00BD3F30">
            <w:pPr>
              <w:widowControl w:val="0"/>
              <w:autoSpaceDE w:val="0"/>
              <w:autoSpaceDN w:val="0"/>
              <w:adjustRightInd w:val="0"/>
              <w:spacing w:after="0" w:line="240" w:lineRule="auto"/>
              <w:ind w:left="82"/>
              <w:rPr>
                <w:rFonts w:ascii="Arial" w:hAnsi="Arial" w:cs="Arial"/>
                <w:color w:val="00411A"/>
                <w:sz w:val="15"/>
                <w:szCs w:val="15"/>
              </w:rPr>
            </w:pPr>
          </w:p>
          <w:p w14:paraId="5DAC7D99" w14:textId="77777777" w:rsidR="00C121EB" w:rsidRPr="0091620E" w:rsidRDefault="00F56514" w:rsidP="00BD3F30">
            <w:pPr>
              <w:widowControl w:val="0"/>
              <w:autoSpaceDE w:val="0"/>
              <w:autoSpaceDN w:val="0"/>
              <w:adjustRightInd w:val="0"/>
              <w:spacing w:after="0" w:line="240" w:lineRule="auto"/>
              <w:ind w:left="82"/>
              <w:rPr>
                <w:rFonts w:ascii="Arial" w:hAnsi="Arial" w:cs="Arial"/>
                <w:color w:val="00411A"/>
                <w:sz w:val="15"/>
                <w:szCs w:val="15"/>
              </w:rPr>
            </w:pPr>
            <w:r>
              <w:rPr>
                <w:rFonts w:ascii="Arial" w:hAnsi="Arial" w:cs="Arial"/>
                <w:color w:val="00411A"/>
                <w:sz w:val="15"/>
                <w:szCs w:val="15"/>
              </w:rPr>
              <w:t xml:space="preserve">Consult </w:t>
            </w:r>
            <w:r w:rsidR="00BD3F30">
              <w:rPr>
                <w:rFonts w:ascii="Arial" w:hAnsi="Arial" w:cs="Arial"/>
                <w:color w:val="00411A"/>
                <w:sz w:val="15"/>
                <w:szCs w:val="15"/>
              </w:rPr>
              <w:t>Instruction for use</w:t>
            </w:r>
          </w:p>
        </w:tc>
        <w:tc>
          <w:tcPr>
            <w:tcW w:w="630" w:type="dxa"/>
            <w:tcBorders>
              <w:top w:val="nil"/>
              <w:left w:val="nil"/>
              <w:bottom w:val="nil"/>
              <w:right w:val="single" w:sz="4" w:space="0" w:color="auto"/>
            </w:tcBorders>
            <w:vAlign w:val="center"/>
          </w:tcPr>
          <w:p w14:paraId="3D5B3717" w14:textId="77777777" w:rsidR="00C121EB" w:rsidRPr="0091620E" w:rsidRDefault="00BD3F30" w:rsidP="0034256C">
            <w:pPr>
              <w:widowControl w:val="0"/>
              <w:autoSpaceDE w:val="0"/>
              <w:autoSpaceDN w:val="0"/>
              <w:adjustRightInd w:val="0"/>
              <w:spacing w:after="0" w:line="240" w:lineRule="auto"/>
              <w:ind w:left="82"/>
              <w:jc w:val="center"/>
              <w:rPr>
                <w:rFonts w:ascii="Arial" w:hAnsi="Arial" w:cs="Arial"/>
                <w:color w:val="00411A"/>
                <w:sz w:val="15"/>
                <w:szCs w:val="15"/>
              </w:rPr>
            </w:pPr>
            <w:r>
              <w:rPr>
                <w:noProof/>
                <w:sz w:val="24"/>
                <w:szCs w:val="24"/>
              </w:rPr>
              <w:drawing>
                <wp:anchor distT="36576" distB="36576" distL="36576" distR="36576" simplePos="0" relativeHeight="251712512" behindDoc="0" locked="0" layoutInCell="1" allowOverlap="1" wp14:anchorId="7F524224" wp14:editId="11C06A99">
                  <wp:simplePos x="0" y="0"/>
                  <wp:positionH relativeFrom="column">
                    <wp:posOffset>100330</wp:posOffset>
                  </wp:positionH>
                  <wp:positionV relativeFrom="paragraph">
                    <wp:posOffset>69850</wp:posOffset>
                  </wp:positionV>
                  <wp:extent cx="231775" cy="181610"/>
                  <wp:effectExtent l="0" t="0" r="0" b="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1775" cy="18161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1800" w:type="dxa"/>
            <w:tcBorders>
              <w:top w:val="nil"/>
              <w:left w:val="single" w:sz="4" w:space="0" w:color="auto"/>
              <w:bottom w:val="nil"/>
              <w:right w:val="nil"/>
            </w:tcBorders>
            <w:vAlign w:val="center"/>
            <w:hideMark/>
          </w:tcPr>
          <w:p w14:paraId="6F5D4565" w14:textId="77777777" w:rsidR="00C121EB" w:rsidRPr="003B6ED4" w:rsidRDefault="00C121EB" w:rsidP="003B6ED4">
            <w:pPr>
              <w:widowControl w:val="0"/>
              <w:autoSpaceDE w:val="0"/>
              <w:autoSpaceDN w:val="0"/>
              <w:adjustRightInd w:val="0"/>
              <w:spacing w:after="0" w:line="240" w:lineRule="auto"/>
              <w:ind w:right="-90"/>
              <w:jc w:val="both"/>
              <w:rPr>
                <w:rFonts w:ascii="Times New Roman" w:hAnsi="Times New Roman" w:cs="Times New Roman"/>
                <w:sz w:val="16"/>
                <w:szCs w:val="16"/>
              </w:rPr>
            </w:pPr>
            <w:r w:rsidRPr="003B6ED4">
              <w:rPr>
                <w:rFonts w:ascii="Arial" w:hAnsi="Arial" w:cs="Arial"/>
                <w:color w:val="00411A"/>
                <w:sz w:val="16"/>
                <w:szCs w:val="16"/>
              </w:rPr>
              <w:t>Temperature Limitation</w:t>
            </w:r>
          </w:p>
        </w:tc>
        <w:tc>
          <w:tcPr>
            <w:tcW w:w="539" w:type="dxa"/>
            <w:tcBorders>
              <w:top w:val="nil"/>
              <w:left w:val="nil"/>
              <w:bottom w:val="nil"/>
              <w:right w:val="single" w:sz="4" w:space="0" w:color="auto"/>
            </w:tcBorders>
            <w:vAlign w:val="center"/>
          </w:tcPr>
          <w:p w14:paraId="683C1DF0" w14:textId="77777777" w:rsidR="00C121EB" w:rsidRDefault="00A439E3" w:rsidP="00C121EB">
            <w:pPr>
              <w:widowControl w:val="0"/>
              <w:autoSpaceDE w:val="0"/>
              <w:autoSpaceDN w:val="0"/>
              <w:adjustRightInd w:val="0"/>
              <w:spacing w:after="0" w:line="240" w:lineRule="auto"/>
              <w:rPr>
                <w:rFonts w:ascii="Times New Roman" w:hAnsi="Times New Roman" w:cs="Times New Roman"/>
                <w:sz w:val="24"/>
                <w:szCs w:val="24"/>
              </w:rPr>
            </w:pPr>
            <w:r>
              <w:rPr>
                <w:noProof/>
                <w:sz w:val="24"/>
                <w:szCs w:val="24"/>
              </w:rPr>
              <w:drawing>
                <wp:anchor distT="36576" distB="36576" distL="36576" distR="36576" simplePos="0" relativeHeight="251710464" behindDoc="0" locked="0" layoutInCell="1" allowOverlap="1" wp14:anchorId="1DC62B74" wp14:editId="567DB9A3">
                  <wp:simplePos x="0" y="0"/>
                  <wp:positionH relativeFrom="column">
                    <wp:posOffset>59055</wp:posOffset>
                  </wp:positionH>
                  <wp:positionV relativeFrom="paragraph">
                    <wp:posOffset>41275</wp:posOffset>
                  </wp:positionV>
                  <wp:extent cx="171450" cy="243205"/>
                  <wp:effectExtent l="0" t="0" r="0" b="444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1450" cy="2432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121EB">
              <w:rPr>
                <w:rFonts w:ascii="Times New Roman" w:hAnsi="Times New Roman" w:cs="Times New Roman"/>
                <w:noProof/>
                <w:sz w:val="24"/>
                <w:szCs w:val="24"/>
              </w:rPr>
              <w:t xml:space="preserve"> </w:t>
            </w:r>
          </w:p>
        </w:tc>
      </w:tr>
      <w:tr w:rsidR="00C121EB" w14:paraId="67E3C22A" w14:textId="77777777" w:rsidTr="00577C1C">
        <w:trPr>
          <w:trHeight w:val="432"/>
        </w:trPr>
        <w:tc>
          <w:tcPr>
            <w:tcW w:w="1896" w:type="dxa"/>
            <w:tcBorders>
              <w:top w:val="nil"/>
              <w:left w:val="single" w:sz="4" w:space="0" w:color="auto"/>
              <w:bottom w:val="nil"/>
              <w:right w:val="nil"/>
            </w:tcBorders>
            <w:vAlign w:val="center"/>
            <w:hideMark/>
          </w:tcPr>
          <w:p w14:paraId="19B2EA74" w14:textId="77777777" w:rsidR="00C121EB" w:rsidRPr="0091620E" w:rsidRDefault="00C121EB" w:rsidP="0034256C">
            <w:pPr>
              <w:widowControl w:val="0"/>
              <w:autoSpaceDE w:val="0"/>
              <w:autoSpaceDN w:val="0"/>
              <w:adjustRightInd w:val="0"/>
              <w:spacing w:after="0" w:line="240" w:lineRule="auto"/>
              <w:ind w:left="82"/>
              <w:jc w:val="center"/>
              <w:rPr>
                <w:rFonts w:ascii="Arial" w:hAnsi="Arial" w:cs="Arial"/>
                <w:color w:val="00411A"/>
                <w:sz w:val="15"/>
                <w:szCs w:val="15"/>
              </w:rPr>
            </w:pPr>
          </w:p>
        </w:tc>
        <w:tc>
          <w:tcPr>
            <w:tcW w:w="630" w:type="dxa"/>
            <w:tcBorders>
              <w:top w:val="nil"/>
              <w:left w:val="nil"/>
              <w:bottom w:val="nil"/>
              <w:right w:val="single" w:sz="4" w:space="0" w:color="auto"/>
            </w:tcBorders>
            <w:vAlign w:val="center"/>
          </w:tcPr>
          <w:p w14:paraId="7FD92F71" w14:textId="77777777" w:rsidR="00C121EB" w:rsidRPr="0091620E" w:rsidRDefault="00C121EB" w:rsidP="0034256C">
            <w:pPr>
              <w:widowControl w:val="0"/>
              <w:autoSpaceDE w:val="0"/>
              <w:autoSpaceDN w:val="0"/>
              <w:adjustRightInd w:val="0"/>
              <w:spacing w:after="0" w:line="240" w:lineRule="auto"/>
              <w:ind w:left="82"/>
              <w:jc w:val="center"/>
              <w:rPr>
                <w:rFonts w:ascii="Arial" w:hAnsi="Arial" w:cs="Arial"/>
                <w:color w:val="00411A"/>
                <w:sz w:val="15"/>
                <w:szCs w:val="15"/>
              </w:rPr>
            </w:pPr>
          </w:p>
        </w:tc>
        <w:tc>
          <w:tcPr>
            <w:tcW w:w="1800" w:type="dxa"/>
            <w:tcBorders>
              <w:top w:val="nil"/>
              <w:left w:val="single" w:sz="4" w:space="0" w:color="auto"/>
              <w:bottom w:val="nil"/>
              <w:right w:val="nil"/>
            </w:tcBorders>
            <w:vAlign w:val="center"/>
          </w:tcPr>
          <w:p w14:paraId="49FDF0F2" w14:textId="77777777" w:rsidR="00C121EB" w:rsidRPr="003B6ED4" w:rsidRDefault="00C121EB" w:rsidP="003B6ED4">
            <w:pPr>
              <w:widowControl w:val="0"/>
              <w:autoSpaceDE w:val="0"/>
              <w:autoSpaceDN w:val="0"/>
              <w:adjustRightInd w:val="0"/>
              <w:spacing w:after="0" w:line="240" w:lineRule="auto"/>
              <w:ind w:right="-90"/>
              <w:jc w:val="both"/>
              <w:rPr>
                <w:rFonts w:ascii="Times New Roman" w:hAnsi="Times New Roman" w:cs="Times New Roman"/>
                <w:sz w:val="16"/>
                <w:szCs w:val="16"/>
              </w:rPr>
            </w:pPr>
            <w:r>
              <w:rPr>
                <w:rFonts w:ascii="Times New Roman" w:hAnsi="Times New Roman" w:cs="Times New Roman"/>
                <w:sz w:val="16"/>
                <w:szCs w:val="16"/>
              </w:rPr>
              <w:t xml:space="preserve"> </w:t>
            </w:r>
            <w:r w:rsidRPr="003B6ED4">
              <w:rPr>
                <w:rFonts w:ascii="Arial" w:hAnsi="Arial" w:cs="Arial"/>
                <w:color w:val="00411A"/>
                <w:sz w:val="16"/>
                <w:szCs w:val="16"/>
              </w:rPr>
              <w:t>Expiration Date</w:t>
            </w:r>
          </w:p>
        </w:tc>
        <w:tc>
          <w:tcPr>
            <w:tcW w:w="539" w:type="dxa"/>
            <w:tcBorders>
              <w:top w:val="nil"/>
              <w:left w:val="nil"/>
              <w:bottom w:val="nil"/>
              <w:right w:val="single" w:sz="4" w:space="0" w:color="auto"/>
            </w:tcBorders>
            <w:vAlign w:val="center"/>
          </w:tcPr>
          <w:p w14:paraId="2E114729" w14:textId="77777777" w:rsidR="00C121EB" w:rsidRPr="0034256C" w:rsidRDefault="00C121EB" w:rsidP="00C121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77C1C" w:rsidRPr="00577C1C">
              <w:rPr>
                <w:rFonts w:ascii="Times New Roman" w:hAnsi="Times New Roman" w:cs="Times New Roman"/>
                <w:noProof/>
                <w:sz w:val="24"/>
                <w:szCs w:val="24"/>
              </w:rPr>
              <w:drawing>
                <wp:inline distT="0" distB="0" distL="0" distR="0" wp14:anchorId="30477A68" wp14:editId="412FB99A">
                  <wp:extent cx="144780" cy="1447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r>
      <w:tr w:rsidR="00B17330" w14:paraId="1CD36281" w14:textId="77777777" w:rsidTr="00577C1C">
        <w:trPr>
          <w:trHeight w:val="422"/>
        </w:trPr>
        <w:tc>
          <w:tcPr>
            <w:tcW w:w="1896" w:type="dxa"/>
            <w:tcBorders>
              <w:top w:val="nil"/>
              <w:left w:val="single" w:sz="4" w:space="0" w:color="auto"/>
              <w:bottom w:val="single" w:sz="4" w:space="0" w:color="auto"/>
              <w:right w:val="nil"/>
            </w:tcBorders>
            <w:vAlign w:val="center"/>
            <w:hideMark/>
          </w:tcPr>
          <w:p w14:paraId="279CB008" w14:textId="77777777" w:rsidR="00B17330" w:rsidRPr="0091620E" w:rsidRDefault="00B17330" w:rsidP="0034256C">
            <w:pPr>
              <w:widowControl w:val="0"/>
              <w:autoSpaceDE w:val="0"/>
              <w:autoSpaceDN w:val="0"/>
              <w:adjustRightInd w:val="0"/>
              <w:spacing w:after="0" w:line="240" w:lineRule="auto"/>
              <w:ind w:left="82"/>
              <w:jc w:val="center"/>
              <w:rPr>
                <w:rFonts w:ascii="Arial" w:hAnsi="Arial" w:cs="Arial"/>
                <w:color w:val="00411A"/>
                <w:sz w:val="15"/>
                <w:szCs w:val="15"/>
              </w:rPr>
            </w:pPr>
          </w:p>
        </w:tc>
        <w:tc>
          <w:tcPr>
            <w:tcW w:w="630" w:type="dxa"/>
            <w:tcBorders>
              <w:top w:val="nil"/>
              <w:left w:val="nil"/>
              <w:bottom w:val="single" w:sz="4" w:space="0" w:color="auto"/>
              <w:right w:val="single" w:sz="4" w:space="0" w:color="auto"/>
            </w:tcBorders>
            <w:vAlign w:val="center"/>
          </w:tcPr>
          <w:p w14:paraId="4119F687" w14:textId="77777777" w:rsidR="00B17330" w:rsidRPr="0091620E" w:rsidRDefault="00B17330" w:rsidP="0034256C">
            <w:pPr>
              <w:widowControl w:val="0"/>
              <w:autoSpaceDE w:val="0"/>
              <w:autoSpaceDN w:val="0"/>
              <w:adjustRightInd w:val="0"/>
              <w:spacing w:after="0" w:line="240" w:lineRule="auto"/>
              <w:ind w:left="82"/>
              <w:jc w:val="center"/>
              <w:rPr>
                <w:rFonts w:ascii="Arial" w:hAnsi="Arial" w:cs="Arial"/>
                <w:color w:val="00411A"/>
                <w:sz w:val="15"/>
                <w:szCs w:val="15"/>
              </w:rPr>
            </w:pPr>
          </w:p>
        </w:tc>
        <w:tc>
          <w:tcPr>
            <w:tcW w:w="1800" w:type="dxa"/>
            <w:tcBorders>
              <w:top w:val="nil"/>
              <w:left w:val="single" w:sz="4" w:space="0" w:color="auto"/>
              <w:bottom w:val="single" w:sz="4" w:space="0" w:color="auto"/>
              <w:right w:val="nil"/>
            </w:tcBorders>
            <w:vAlign w:val="center"/>
            <w:hideMark/>
          </w:tcPr>
          <w:p w14:paraId="1C1367CC" w14:textId="77777777" w:rsidR="00B17330" w:rsidRDefault="00B17330" w:rsidP="004F5FBB">
            <w:pPr>
              <w:widowControl w:val="0"/>
              <w:autoSpaceDE w:val="0"/>
              <w:autoSpaceDN w:val="0"/>
              <w:adjustRightInd w:val="0"/>
              <w:spacing w:after="0" w:line="240" w:lineRule="auto"/>
              <w:ind w:right="57"/>
              <w:rPr>
                <w:rFonts w:ascii="Times New Roman" w:hAnsi="Times New Roman" w:cs="Times New Roman"/>
                <w:sz w:val="24"/>
                <w:szCs w:val="24"/>
              </w:rPr>
            </w:pPr>
            <w:r w:rsidRPr="0091620E">
              <w:rPr>
                <w:rFonts w:ascii="Arial" w:hAnsi="Arial" w:cs="Arial"/>
                <w:color w:val="00411A"/>
                <w:sz w:val="15"/>
                <w:szCs w:val="15"/>
              </w:rPr>
              <w:t>Manufactured by</w:t>
            </w:r>
          </w:p>
        </w:tc>
        <w:tc>
          <w:tcPr>
            <w:tcW w:w="539" w:type="dxa"/>
            <w:tcBorders>
              <w:top w:val="nil"/>
              <w:left w:val="nil"/>
              <w:bottom w:val="single" w:sz="4" w:space="0" w:color="auto"/>
              <w:right w:val="single" w:sz="4" w:space="0" w:color="auto"/>
            </w:tcBorders>
            <w:vAlign w:val="center"/>
          </w:tcPr>
          <w:p w14:paraId="2F81ACEA" w14:textId="77777777" w:rsidR="00B17330" w:rsidRDefault="00E960A7" w:rsidP="004F5FBB">
            <w:pPr>
              <w:widowControl w:val="0"/>
              <w:autoSpaceDE w:val="0"/>
              <w:autoSpaceDN w:val="0"/>
              <w:adjustRightInd w:val="0"/>
              <w:spacing w:after="0" w:line="240" w:lineRule="auto"/>
              <w:ind w:right="57"/>
              <w:rPr>
                <w:rFonts w:ascii="Times New Roman" w:hAnsi="Times New Roman" w:cs="Times New Roman"/>
                <w:sz w:val="24"/>
                <w:szCs w:val="24"/>
              </w:rPr>
            </w:pPr>
            <w:r w:rsidRPr="006B2AB5">
              <w:rPr>
                <w:b/>
                <w:bCs/>
                <w:noProof/>
                <w:sz w:val="28"/>
                <w:szCs w:val="28"/>
              </w:rPr>
              <mc:AlternateContent>
                <mc:Choice Requires="wpg">
                  <w:drawing>
                    <wp:anchor distT="0" distB="0" distL="114300" distR="114300" simplePos="0" relativeHeight="251726848" behindDoc="0" locked="0" layoutInCell="1" allowOverlap="1" wp14:anchorId="5EF03045" wp14:editId="3F78B36A">
                      <wp:simplePos x="0" y="0"/>
                      <wp:positionH relativeFrom="margin">
                        <wp:posOffset>121285</wp:posOffset>
                      </wp:positionH>
                      <wp:positionV relativeFrom="paragraph">
                        <wp:posOffset>257175</wp:posOffset>
                      </wp:positionV>
                      <wp:extent cx="2871470" cy="618490"/>
                      <wp:effectExtent l="0" t="0" r="5080" b="0"/>
                      <wp:wrapNone/>
                      <wp:docPr id="3" name="Group 6"/>
                      <wp:cNvGraphicFramePr/>
                      <a:graphic xmlns:a="http://schemas.openxmlformats.org/drawingml/2006/main">
                        <a:graphicData uri="http://schemas.microsoft.com/office/word/2010/wordprocessingGroup">
                          <wpg:wgp>
                            <wpg:cNvGrpSpPr/>
                            <wpg:grpSpPr>
                              <a:xfrm>
                                <a:off x="0" y="0"/>
                                <a:ext cx="2871470" cy="618490"/>
                                <a:chOff x="0" y="0"/>
                                <a:chExt cx="2871602" cy="618490"/>
                              </a:xfrm>
                            </wpg:grpSpPr>
                            <pic:pic xmlns:pic="http://schemas.openxmlformats.org/drawingml/2006/picture">
                              <pic:nvPicPr>
                                <pic:cNvPr id="18"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59640"/>
                                  <a:ext cx="820738" cy="5270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2368365" y="145365"/>
                                  <a:ext cx="503237" cy="355600"/>
                                </a:xfrm>
                                <a:prstGeom prst="rect">
                                  <a:avLst/>
                                </a:prstGeom>
                                <a:noFill/>
                                <a:extLst>
                                  <a:ext uri="{909E8E84-426E-40DD-AFC4-6F175D3DCCD1}">
                                    <a14:hiddenFill xmlns:a14="http://schemas.microsoft.com/office/drawing/2010/main">
                                      <a:solidFill>
                                        <a:srgbClr val="FFFFFF"/>
                                      </a:solidFill>
                                    </a14:hiddenFill>
                                  </a:ext>
                                </a:extLst>
                              </pic:spPr>
                            </pic:pic>
                            <wps:wsp>
                              <wps:cNvPr id="21" name="Rectangle 21"/>
                              <wps:cNvSpPr>
                                <a:spLocks noChangeArrowheads="1"/>
                              </wps:cNvSpPr>
                              <wps:spPr bwMode="auto">
                                <a:xfrm>
                                  <a:off x="749820" y="0"/>
                                  <a:ext cx="1773555" cy="61849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343D9B4E" w14:textId="77777777" w:rsidR="0068148F" w:rsidRDefault="0068148F" w:rsidP="006B2AB5">
                                    <w:pPr>
                                      <w:pStyle w:val="NormalWeb"/>
                                      <w:tabs>
                                        <w:tab w:val="left" w:pos="0"/>
                                      </w:tabs>
                                      <w:kinsoku w:val="0"/>
                                      <w:overflowPunct w:val="0"/>
                                      <w:spacing w:before="0" w:beforeAutospacing="0" w:after="0" w:afterAutospacing="0"/>
                                      <w:textAlignment w:val="baseline"/>
                                    </w:pPr>
                                    <w:r>
                                      <w:rPr>
                                        <w:rFonts w:ascii="Calibri" w:eastAsia="Calibri" w:hAnsi="Calibri" w:cs="Arial"/>
                                        <w:b/>
                                        <w:bCs/>
                                        <w:color w:val="000000" w:themeColor="text1"/>
                                        <w:kern w:val="24"/>
                                        <w:sz w:val="18"/>
                                        <w:szCs w:val="18"/>
                                      </w:rPr>
                                      <w:t>Medical Device Safety Service</w:t>
                                    </w:r>
                                  </w:p>
                                  <w:p w14:paraId="3A7BC385" w14:textId="77777777" w:rsidR="0068148F" w:rsidRDefault="0068148F" w:rsidP="006B2AB5">
                                    <w:pPr>
                                      <w:pStyle w:val="NormalWeb"/>
                                      <w:tabs>
                                        <w:tab w:val="left" w:pos="0"/>
                                      </w:tabs>
                                      <w:kinsoku w:val="0"/>
                                      <w:overflowPunct w:val="0"/>
                                      <w:spacing w:before="0" w:beforeAutospacing="0" w:after="0" w:afterAutospacing="0"/>
                                      <w:textAlignment w:val="baseline"/>
                                    </w:pPr>
                                    <w:r>
                                      <w:rPr>
                                        <w:rFonts w:ascii="Calibri" w:eastAsia="Calibri" w:hAnsi="Calibri" w:cs="Arial"/>
                                        <w:b/>
                                        <w:bCs/>
                                        <w:color w:val="000000" w:themeColor="text1"/>
                                        <w:kern w:val="24"/>
                                        <w:sz w:val="18"/>
                                        <w:szCs w:val="18"/>
                                      </w:rPr>
                                      <w:t>MDSS GmbH</w:t>
                                    </w:r>
                                  </w:p>
                                  <w:p w14:paraId="3908AA65" w14:textId="77777777" w:rsidR="0068148F" w:rsidRDefault="0068148F" w:rsidP="006B2AB5">
                                    <w:pPr>
                                      <w:pStyle w:val="NormalWeb"/>
                                      <w:tabs>
                                        <w:tab w:val="left" w:pos="0"/>
                                      </w:tabs>
                                      <w:kinsoku w:val="0"/>
                                      <w:overflowPunct w:val="0"/>
                                      <w:spacing w:before="0" w:beforeAutospacing="0" w:after="0" w:afterAutospacing="0"/>
                                      <w:textAlignment w:val="baseline"/>
                                    </w:pPr>
                                    <w:proofErr w:type="spellStart"/>
                                    <w:r>
                                      <w:rPr>
                                        <w:rFonts w:ascii="Calibri" w:eastAsia="Calibri" w:hAnsi="Calibri" w:cs="Arial"/>
                                        <w:color w:val="000000" w:themeColor="text1"/>
                                        <w:kern w:val="24"/>
                                        <w:sz w:val="16"/>
                                        <w:szCs w:val="16"/>
                                      </w:rPr>
                                      <w:t>Schiffgr</w:t>
                                    </w:r>
                                    <w:proofErr w:type="spellEnd"/>
                                    <w:r>
                                      <w:rPr>
                                        <w:rFonts w:ascii="Calibri" w:eastAsia="Calibri" w:hAnsi="Calibri" w:cs="Arial"/>
                                        <w:color w:val="000000" w:themeColor="text1"/>
                                        <w:kern w:val="24"/>
                                        <w:sz w:val="16"/>
                                        <w:szCs w:val="16"/>
                                      </w:rPr>
                                      <w:t xml:space="preserve"> aben 41</w:t>
                                    </w:r>
                                    <w:r>
                                      <w:rPr>
                                        <w:rFonts w:ascii="Calibri" w:eastAsia="Calibri" w:hAnsi="Calibri" w:cs="Arial"/>
                                        <w:color w:val="000000" w:themeColor="text1"/>
                                        <w:kern w:val="24"/>
                                        <w:sz w:val="20"/>
                                        <w:szCs w:val="20"/>
                                      </w:rPr>
                                      <w:t xml:space="preserve">      </w:t>
                                    </w:r>
                                  </w:p>
                                  <w:p w14:paraId="1C7DBFCF" w14:textId="77777777" w:rsidR="0068148F" w:rsidRDefault="0068148F" w:rsidP="006B2AB5">
                                    <w:pPr>
                                      <w:pStyle w:val="NormalWeb"/>
                                      <w:tabs>
                                        <w:tab w:val="left" w:pos="0"/>
                                      </w:tabs>
                                      <w:kinsoku w:val="0"/>
                                      <w:overflowPunct w:val="0"/>
                                      <w:spacing w:before="0" w:beforeAutospacing="0" w:after="0" w:afterAutospacing="0"/>
                                      <w:textAlignment w:val="baseline"/>
                                    </w:pPr>
                                    <w:r>
                                      <w:rPr>
                                        <w:rFonts w:ascii="Calibri" w:eastAsia="Calibri" w:hAnsi="Calibri" w:cs="Arial"/>
                                        <w:color w:val="000000" w:themeColor="text1"/>
                                        <w:kern w:val="24"/>
                                        <w:sz w:val="16"/>
                                        <w:szCs w:val="16"/>
                                      </w:rPr>
                                      <w:t>30175 Hannover, Germany</w:t>
                                    </w:r>
                                  </w:p>
                                </w:txbxContent>
                              </wps:txbx>
                              <wps:bodyPr vert="horz" wrap="square" lIns="91440" tIns="45720" rIns="91440" bIns="45720" numCol="1" anchor="ctr" anchorCtr="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5EF03045" id="Group 6" o:spid="_x0000_s1026" style="position:absolute;margin-left:9.55pt;margin-top:20.25pt;width:226.1pt;height:48.7pt;z-index:251726848;mso-position-horizontal-relative:margin;mso-width-relative:margin;mso-height-relative:margin" coordsize="28716,61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">
                      <v:shape id="Picture 18" o:spid="_x0000_s1027" type="#_x0000_t75" style="position:absolute;top:596;width:8207;height:5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">
                        <v:imagedata r:id="rId24" o:title=""/>
                      </v:shape>
                      <v:shape id="Picture 20" o:spid="_x0000_s1028" type="#_x0000_t75" style="position:absolute;left:23683;top:1453;width:5033;height:3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">
                        <v:imagedata r:id="rId25" o:title=""/>
                      </v:shape>
                      <v:rect id="Rectangle 21" o:spid="_x0000_s1029" style="position:absolute;left:7498;width:17735;height:6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" filled="f" fillcolor="#4472c4 [3204]" stroked="f" strokecolor="black [3213]">
                        <v:shadow color="#e7e6e6 [3214]"/>
                        <v:textbox style="mso-fit-shape-to-text:t">
                          <w:txbxContent>
                            <w:p w14:paraId="343D9B4E" w14:textId="77777777" w:rsidR="0068148F" w:rsidRDefault="0068148F" w:rsidP="006B2AB5">
                              <w:pPr>
                                <w:pStyle w:val="NormalWeb"/>
                                <w:tabs>
                                  <w:tab w:val="left" w:pos="0"/>
                                </w:tabs>
                                <w:kinsoku w:val="0"/>
                                <w:overflowPunct w:val="0"/>
                                <w:spacing w:before="0" w:beforeAutospacing="0" w:after="0" w:afterAutospacing="0"/>
                                <w:textAlignment w:val="baseline"/>
                              </w:pPr>
                              <w:r>
                                <w:rPr>
                                  <w:rFonts w:ascii="Calibri" w:eastAsia="Calibri" w:hAnsi="Calibri" w:cs="Arial"/>
                                  <w:b/>
                                  <w:bCs/>
                                  <w:color w:val="000000" w:themeColor="text1"/>
                                  <w:kern w:val="24"/>
                                  <w:sz w:val="18"/>
                                  <w:szCs w:val="18"/>
                                </w:rPr>
                                <w:t>Medical Device Safety Service</w:t>
                              </w:r>
                            </w:p>
                            <w:p w14:paraId="3A7BC385" w14:textId="77777777" w:rsidR="0068148F" w:rsidRDefault="0068148F" w:rsidP="006B2AB5">
                              <w:pPr>
                                <w:pStyle w:val="NormalWeb"/>
                                <w:tabs>
                                  <w:tab w:val="left" w:pos="0"/>
                                </w:tabs>
                                <w:kinsoku w:val="0"/>
                                <w:overflowPunct w:val="0"/>
                                <w:spacing w:before="0" w:beforeAutospacing="0" w:after="0" w:afterAutospacing="0"/>
                                <w:textAlignment w:val="baseline"/>
                              </w:pPr>
                              <w:r>
                                <w:rPr>
                                  <w:rFonts w:ascii="Calibri" w:eastAsia="Calibri" w:hAnsi="Calibri" w:cs="Arial"/>
                                  <w:b/>
                                  <w:bCs/>
                                  <w:color w:val="000000" w:themeColor="text1"/>
                                  <w:kern w:val="24"/>
                                  <w:sz w:val="18"/>
                                  <w:szCs w:val="18"/>
                                </w:rPr>
                                <w:t>MDSS GmbH</w:t>
                              </w:r>
                            </w:p>
                            <w:p w14:paraId="3908AA65" w14:textId="77777777" w:rsidR="0068148F" w:rsidRDefault="0068148F" w:rsidP="006B2AB5">
                              <w:pPr>
                                <w:pStyle w:val="NormalWeb"/>
                                <w:tabs>
                                  <w:tab w:val="left" w:pos="0"/>
                                </w:tabs>
                                <w:kinsoku w:val="0"/>
                                <w:overflowPunct w:val="0"/>
                                <w:spacing w:before="0" w:beforeAutospacing="0" w:after="0" w:afterAutospacing="0"/>
                                <w:textAlignment w:val="baseline"/>
                              </w:pPr>
                              <w:proofErr w:type="spellStart"/>
                              <w:r>
                                <w:rPr>
                                  <w:rFonts w:ascii="Calibri" w:eastAsia="Calibri" w:hAnsi="Calibri" w:cs="Arial"/>
                                  <w:color w:val="000000" w:themeColor="text1"/>
                                  <w:kern w:val="24"/>
                                  <w:sz w:val="16"/>
                                  <w:szCs w:val="16"/>
                                </w:rPr>
                                <w:t>Schiffgr</w:t>
                              </w:r>
                              <w:proofErr w:type="spellEnd"/>
                              <w:r>
                                <w:rPr>
                                  <w:rFonts w:ascii="Calibri" w:eastAsia="Calibri" w:hAnsi="Calibri" w:cs="Arial"/>
                                  <w:color w:val="000000" w:themeColor="text1"/>
                                  <w:kern w:val="24"/>
                                  <w:sz w:val="16"/>
                                  <w:szCs w:val="16"/>
                                </w:rPr>
                                <w:t xml:space="preserve"> aben 41</w:t>
                              </w:r>
                              <w:r>
                                <w:rPr>
                                  <w:rFonts w:ascii="Calibri" w:eastAsia="Calibri" w:hAnsi="Calibri" w:cs="Arial"/>
                                  <w:color w:val="000000" w:themeColor="text1"/>
                                  <w:kern w:val="24"/>
                                  <w:sz w:val="20"/>
                                  <w:szCs w:val="20"/>
                                </w:rPr>
                                <w:t xml:space="preserve">      </w:t>
                              </w:r>
                            </w:p>
                            <w:p w14:paraId="1C7DBFCF" w14:textId="77777777" w:rsidR="0068148F" w:rsidRDefault="0068148F" w:rsidP="006B2AB5">
                              <w:pPr>
                                <w:pStyle w:val="NormalWeb"/>
                                <w:tabs>
                                  <w:tab w:val="left" w:pos="0"/>
                                </w:tabs>
                                <w:kinsoku w:val="0"/>
                                <w:overflowPunct w:val="0"/>
                                <w:spacing w:before="0" w:beforeAutospacing="0" w:after="0" w:afterAutospacing="0"/>
                                <w:textAlignment w:val="baseline"/>
                              </w:pPr>
                              <w:r>
                                <w:rPr>
                                  <w:rFonts w:ascii="Calibri" w:eastAsia="Calibri" w:hAnsi="Calibri" w:cs="Arial"/>
                                  <w:color w:val="000000" w:themeColor="text1"/>
                                  <w:kern w:val="24"/>
                                  <w:sz w:val="16"/>
                                  <w:szCs w:val="16"/>
                                </w:rPr>
                                <w:t>30175 Hannover, Germany</w:t>
                              </w:r>
                            </w:p>
                          </w:txbxContent>
                        </v:textbox>
                      </v:rect>
                      <w10:wrap anchorx="margin"/>
                    </v:group>
                  </w:pict>
                </mc:Fallback>
              </mc:AlternateContent>
            </w:r>
            <w:r w:rsidR="0083658B">
              <w:rPr>
                <w:noProof/>
                <w:sz w:val="24"/>
                <w:szCs w:val="24"/>
              </w:rPr>
              <w:drawing>
                <wp:anchor distT="36576" distB="36576" distL="36576" distR="36576" simplePos="0" relativeHeight="251716608" behindDoc="0" locked="0" layoutInCell="1" allowOverlap="1" wp14:anchorId="1487B603" wp14:editId="355E5606">
                  <wp:simplePos x="0" y="0"/>
                  <wp:positionH relativeFrom="column">
                    <wp:posOffset>52705</wp:posOffset>
                  </wp:positionH>
                  <wp:positionV relativeFrom="paragraph">
                    <wp:posOffset>13970</wp:posOffset>
                  </wp:positionV>
                  <wp:extent cx="209550" cy="181610"/>
                  <wp:effectExtent l="0" t="0" r="0" b="889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9550" cy="18161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bl>
    <w:p w14:paraId="7476AC00" w14:textId="77777777" w:rsidR="00592F2B" w:rsidRPr="00D50B17" w:rsidRDefault="00592F2B" w:rsidP="00D50B17">
      <w:pPr>
        <w:widowControl w:val="0"/>
        <w:spacing w:after="0" w:line="240" w:lineRule="auto"/>
        <w:rPr>
          <w:rFonts w:ascii="Calibri" w:hAnsi="Calibri" w:cs="Calibri"/>
        </w:rPr>
      </w:pPr>
      <w:r>
        <w:t> </w:t>
      </w:r>
    </w:p>
    <w:sectPr w:rsidR="00592F2B" w:rsidRPr="00D50B17" w:rsidSect="000B1447">
      <w:type w:val="continuous"/>
      <w:pgSz w:w="12240" w:h="15840"/>
      <w:pgMar w:top="1440" w:right="990" w:bottom="1440" w:left="99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A73E7" w14:textId="77777777" w:rsidR="008F521A" w:rsidRDefault="008F521A" w:rsidP="00CE1839">
      <w:pPr>
        <w:spacing w:after="0" w:line="240" w:lineRule="auto"/>
      </w:pPr>
      <w:r>
        <w:separator/>
      </w:r>
    </w:p>
  </w:endnote>
  <w:endnote w:type="continuationSeparator" w:id="0">
    <w:p w14:paraId="4413D62E" w14:textId="77777777" w:rsidR="008F521A" w:rsidRDefault="008F521A" w:rsidP="00CE1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n_Arial">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28E2C" w14:textId="77777777" w:rsidR="0068148F" w:rsidRDefault="0068148F" w:rsidP="00532B1E">
    <w:pPr>
      <w:pStyle w:val="Footer"/>
      <w:tabs>
        <w:tab w:val="clear" w:pos="4680"/>
        <w:tab w:val="center" w:pos="7650"/>
      </w:tabs>
      <w:jc w:val="right"/>
    </w:pPr>
    <w:r w:rsidRPr="000D1D20">
      <w:rPr>
        <w:noProof/>
      </w:rPr>
      <w:drawing>
        <wp:anchor distT="0" distB="0" distL="114300" distR="114300" simplePos="0" relativeHeight="251658240" behindDoc="1" locked="0" layoutInCell="1" allowOverlap="1" wp14:anchorId="0D81082E" wp14:editId="2A2379D2">
          <wp:simplePos x="0" y="0"/>
          <wp:positionH relativeFrom="column">
            <wp:posOffset>-33020</wp:posOffset>
          </wp:positionH>
          <wp:positionV relativeFrom="page">
            <wp:posOffset>9190355</wp:posOffset>
          </wp:positionV>
          <wp:extent cx="6423660" cy="173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3660" cy="173355"/>
                  </a:xfrm>
                  <a:prstGeom prst="rect">
                    <a:avLst/>
                  </a:prstGeom>
                  <a:noFill/>
                  <a:ln>
                    <a:noFill/>
                  </a:ln>
                </pic:spPr>
              </pic:pic>
            </a:graphicData>
          </a:graphic>
        </wp:anchor>
      </w:drawing>
    </w:r>
    <w:r>
      <w:tab/>
    </w:r>
    <w:r w:rsidR="001B6B38" w:rsidRPr="00884F37">
      <w:t>IFU-</w:t>
    </w:r>
    <w:r w:rsidR="00884F37" w:rsidRPr="00884F37">
      <w:t>S</w:t>
    </w:r>
    <w:r w:rsidR="001B6B38" w:rsidRPr="00884F37">
      <w:t>-</w:t>
    </w:r>
    <w:r w:rsidR="00290CAE">
      <w:t>06, Rev. 03</w:t>
    </w:r>
    <w:r w:rsidR="001B6B38" w:rsidRPr="00884F37">
      <w:t xml:space="preserve"> -</w:t>
    </w:r>
    <w:r w:rsidR="00290CAE">
      <w:t xml:space="preserve"> December 2019</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60EFD" w14:textId="77777777" w:rsidR="0068148F" w:rsidRDefault="0068148F" w:rsidP="00532B1E">
    <w:pPr>
      <w:pStyle w:val="Footer"/>
      <w:tabs>
        <w:tab w:val="clear" w:pos="4680"/>
        <w:tab w:val="center" w:pos="7650"/>
      </w:tabs>
      <w:jc w:val="right"/>
    </w:pPr>
    <w:r w:rsidRPr="00A43B44">
      <w:rPr>
        <w:rFonts w:ascii="Arial" w:hAnsi="Arial" w:cs="Arial"/>
        <w:b/>
        <w:bCs/>
        <w:noProof/>
        <w:color w:val="00411A"/>
        <w:sz w:val="30"/>
        <w:szCs w:val="30"/>
      </w:rPr>
      <mc:AlternateContent>
        <mc:Choice Requires="wps">
          <w:drawing>
            <wp:anchor distT="0" distB="0" distL="114300" distR="114300" simplePos="0" relativeHeight="251660288" behindDoc="0" locked="0" layoutInCell="1" allowOverlap="1" wp14:anchorId="2E052E1A" wp14:editId="17C679DC">
              <wp:simplePos x="0" y="0"/>
              <wp:positionH relativeFrom="page">
                <wp:posOffset>5732178</wp:posOffset>
              </wp:positionH>
              <wp:positionV relativeFrom="paragraph">
                <wp:posOffset>142710</wp:posOffset>
              </wp:positionV>
              <wp:extent cx="1860550" cy="262255"/>
              <wp:effectExtent l="0" t="0" r="0" b="0"/>
              <wp:wrapNone/>
              <wp:docPr id="4"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860550" cy="262255"/>
                      </a:xfrm>
                      <a:prstGeom prst="rect">
                        <a:avLst/>
                      </a:prstGeom>
                    </wps:spPr>
                    <wps:txbx>
                      <w:txbxContent>
                        <w:p w14:paraId="43A587B4" w14:textId="77777777" w:rsidR="0068148F" w:rsidRPr="00A43B44" w:rsidRDefault="0068148F" w:rsidP="00BE40F2">
                          <w:pPr>
                            <w:pStyle w:val="NormalWeb"/>
                            <w:spacing w:before="0" w:beforeAutospacing="0" w:after="0" w:afterAutospacing="0" w:line="216" w:lineRule="auto"/>
                            <w:jc w:val="center"/>
                            <w:rPr>
                              <w:sz w:val="18"/>
                              <w:szCs w:val="18"/>
                            </w:rPr>
                          </w:pPr>
                          <w:r w:rsidRPr="00A43B44">
                            <w:rPr>
                              <w:rFonts w:asciiTheme="majorHAnsi" w:eastAsiaTheme="majorEastAsia" w:hAnsi="Calibri Light" w:cstheme="majorBidi"/>
                              <w:b/>
                              <w:bCs/>
                              <w:i/>
                              <w:iCs/>
                              <w:color w:val="00B050"/>
                              <w:kern w:val="24"/>
                              <w14:shadow w14:blurRad="38100" w14:dist="38100" w14:dir="2700000" w14:sx="100000" w14:sy="100000" w14:kx="0" w14:ky="0" w14:algn="tl">
                                <w14:srgbClr w14:val="000000">
                                  <w14:alpha w14:val="57000"/>
                                </w14:srgbClr>
                              </w14:shadow>
                              <w14:reflection w14:blurRad="6350" w14:stA="53000" w14:stPos="0" w14:endA="300" w14:endPos="35500" w14:dist="0" w14:dir="5400000" w14:fadeDir="5400000" w14:sx="100000" w14:sy="-90000" w14:kx="0" w14:ky="0" w14:algn="bl"/>
                            </w:rPr>
                            <w:t xml:space="preserve">Fits </w:t>
                          </w:r>
                          <w:r w:rsidR="00725653">
                            <w:rPr>
                              <w:rFonts w:asciiTheme="majorHAnsi" w:eastAsiaTheme="majorEastAsia" w:hAnsi="Calibri Light" w:cstheme="majorBidi"/>
                              <w:b/>
                              <w:bCs/>
                              <w:i/>
                              <w:iCs/>
                              <w:color w:val="00B050"/>
                              <w:kern w:val="24"/>
                              <w14:shadow w14:blurRad="38100" w14:dist="38100" w14:dir="2700000" w14:sx="100000" w14:sy="100000" w14:kx="0" w14:ky="0" w14:algn="tl">
                                <w14:srgbClr w14:val="000000">
                                  <w14:alpha w14:val="57000"/>
                                </w14:srgbClr>
                              </w14:shadow>
                              <w14:reflection w14:blurRad="6350" w14:stA="53000" w14:stPos="0" w14:endA="300" w14:endPos="35500" w14:dist="0" w14:dir="5400000" w14:fadeDir="5400000" w14:sx="100000" w14:sy="-90000" w14:kx="0" w14:ky="0" w14:algn="bl"/>
                            </w:rPr>
                            <w:t>your</w:t>
                          </w:r>
                          <w:r w:rsidRPr="00A43B44">
                            <w:rPr>
                              <w:rFonts w:asciiTheme="majorHAnsi" w:eastAsiaTheme="majorEastAsia" w:hAnsi="Calibri Light" w:cstheme="majorBidi"/>
                              <w:b/>
                              <w:bCs/>
                              <w:i/>
                              <w:iCs/>
                              <w:color w:val="00B050"/>
                              <w:kern w:val="24"/>
                              <w14:shadow w14:blurRad="38100" w14:dist="38100" w14:dir="2700000" w14:sx="100000" w14:sy="100000" w14:kx="0" w14:ky="0" w14:algn="tl">
                                <w14:srgbClr w14:val="000000">
                                  <w14:alpha w14:val="57000"/>
                                </w14:srgbClr>
                              </w14:shadow>
                              <w14:reflection w14:blurRad="6350" w14:stA="53000" w14:stPos="0" w14:endA="300" w14:endPos="35500" w14:dist="0" w14:dir="5400000" w14:fadeDir="5400000" w14:sx="100000" w14:sy="-90000" w14:kx="0" w14:ky="0" w14:algn="bl"/>
                            </w:rPr>
                            <w:t xml:space="preserve"> perfection</w:t>
                          </w:r>
                        </w:p>
                      </w:txbxContent>
                    </wps:txbx>
                    <wps:bodyPr vert="horz" wrap="square" lIns="91440" tIns="45720" rIns="91440" bIns="45720" rtlCol="0" anchor="b">
                      <a:noAutofit/>
                    </wps:bodyPr>
                  </wps:wsp>
                </a:graphicData>
              </a:graphic>
              <wp14:sizeRelH relativeFrom="margin">
                <wp14:pctWidth>0</wp14:pctWidth>
              </wp14:sizeRelH>
              <wp14:sizeRelV relativeFrom="margin">
                <wp14:pctHeight>0</wp14:pctHeight>
              </wp14:sizeRelV>
            </wp:anchor>
          </w:drawing>
        </mc:Choice>
        <mc:Fallback>
          <w:pict>
            <v:rect w14:anchorId="2E052E1A" id="Title 1" o:spid="_x0000_s1030" style="position:absolute;left:0;text-align:left;margin-left:451.35pt;margin-top:11.25pt;width:146.5pt;height:20.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" filled="f" stroked="f">
              <o:lock v:ext="edit" grouping="t"/>
              <v:textbox>
                <w:txbxContent>
                  <w:p w14:paraId="43A587B4" w14:textId="77777777" w:rsidR="0068148F" w:rsidRPr="00A43B44" w:rsidRDefault="0068148F" w:rsidP="00BE40F2">
                    <w:pPr>
                      <w:pStyle w:val="NormalWeb"/>
                      <w:spacing w:before="0" w:beforeAutospacing="0" w:after="0" w:afterAutospacing="0" w:line="216" w:lineRule="auto"/>
                      <w:jc w:val="center"/>
                      <w:rPr>
                        <w:sz w:val="18"/>
                        <w:szCs w:val="18"/>
                      </w:rPr>
                    </w:pPr>
                    <w:r w:rsidRPr="00A43B44">
                      <w:rPr>
                        <w:rFonts w:asciiTheme="majorHAnsi" w:eastAsiaTheme="majorEastAsia" w:hAnsi="Calibri Light" w:cstheme="majorBidi"/>
                        <w:b/>
                        <w:bCs/>
                        <w:i/>
                        <w:iCs/>
                        <w:color w:val="00B050"/>
                        <w:kern w:val="24"/>
                        <w14:shadow w14:blurRad="38100" w14:dist="38100" w14:dir="2700000" w14:sx="100000" w14:sy="100000" w14:kx="0" w14:ky="0" w14:algn="tl">
                          <w14:srgbClr w14:val="000000">
                            <w14:alpha w14:val="57000"/>
                          </w14:srgbClr>
                        </w14:shadow>
                        <w14:reflection w14:blurRad="6350" w14:stA="53000" w14:stPos="0" w14:endA="300" w14:endPos="35500" w14:dist="0" w14:dir="5400000" w14:fadeDir="5400000" w14:sx="100000" w14:sy="-90000" w14:kx="0" w14:ky="0" w14:algn="bl"/>
                      </w:rPr>
                      <w:t xml:space="preserve">Fits </w:t>
                    </w:r>
                    <w:r w:rsidR="00725653">
                      <w:rPr>
                        <w:rFonts w:asciiTheme="majorHAnsi" w:eastAsiaTheme="majorEastAsia" w:hAnsi="Calibri Light" w:cstheme="majorBidi"/>
                        <w:b/>
                        <w:bCs/>
                        <w:i/>
                        <w:iCs/>
                        <w:color w:val="00B050"/>
                        <w:kern w:val="24"/>
                        <w14:shadow w14:blurRad="38100" w14:dist="38100" w14:dir="2700000" w14:sx="100000" w14:sy="100000" w14:kx="0" w14:ky="0" w14:algn="tl">
                          <w14:srgbClr w14:val="000000">
                            <w14:alpha w14:val="57000"/>
                          </w14:srgbClr>
                        </w14:shadow>
                        <w14:reflection w14:blurRad="6350" w14:stA="53000" w14:stPos="0" w14:endA="300" w14:endPos="35500" w14:dist="0" w14:dir="5400000" w14:fadeDir="5400000" w14:sx="100000" w14:sy="-90000" w14:kx="0" w14:ky="0" w14:algn="bl"/>
                      </w:rPr>
                      <w:t>your</w:t>
                    </w:r>
                    <w:r w:rsidRPr="00A43B44">
                      <w:rPr>
                        <w:rFonts w:asciiTheme="majorHAnsi" w:eastAsiaTheme="majorEastAsia" w:hAnsi="Calibri Light" w:cstheme="majorBidi"/>
                        <w:b/>
                        <w:bCs/>
                        <w:i/>
                        <w:iCs/>
                        <w:color w:val="00B050"/>
                        <w:kern w:val="24"/>
                        <w14:shadow w14:blurRad="38100" w14:dist="38100" w14:dir="2700000" w14:sx="100000" w14:sy="100000" w14:kx="0" w14:ky="0" w14:algn="tl">
                          <w14:srgbClr w14:val="000000">
                            <w14:alpha w14:val="57000"/>
                          </w14:srgbClr>
                        </w14:shadow>
                        <w14:reflection w14:blurRad="6350" w14:stA="53000" w14:stPos="0" w14:endA="300" w14:endPos="35500" w14:dist="0" w14:dir="5400000" w14:fadeDir="5400000" w14:sx="100000" w14:sy="-90000" w14:kx="0" w14:ky="0" w14:algn="bl"/>
                      </w:rPr>
                      <w:t xml:space="preserve"> perfection</w:t>
                    </w:r>
                  </w:p>
                </w:txbxContent>
              </v:textbox>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A6E8C" w14:textId="77777777" w:rsidR="00290CAE" w:rsidRDefault="00290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86231" w14:textId="77777777" w:rsidR="008F521A" w:rsidRDefault="008F521A" w:rsidP="00CE1839">
      <w:pPr>
        <w:spacing w:after="0" w:line="240" w:lineRule="auto"/>
      </w:pPr>
      <w:r>
        <w:separator/>
      </w:r>
    </w:p>
  </w:footnote>
  <w:footnote w:type="continuationSeparator" w:id="0">
    <w:p w14:paraId="1388FE07" w14:textId="77777777" w:rsidR="008F521A" w:rsidRDefault="008F521A" w:rsidP="00CE1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828E" w14:textId="77777777" w:rsidR="00290CAE" w:rsidRDefault="00290C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D7DD3" w14:textId="77777777" w:rsidR="0068148F" w:rsidRDefault="006F3EFE" w:rsidP="00CE1839">
    <w:pPr>
      <w:pStyle w:val="Header"/>
      <w:jc w:val="right"/>
    </w:pPr>
    <w:r>
      <w:rPr>
        <w:noProof/>
      </w:rPr>
      <w:drawing>
        <wp:anchor distT="0" distB="0" distL="114300" distR="114300" simplePos="0" relativeHeight="251661312" behindDoc="1" locked="0" layoutInCell="1" allowOverlap="1" wp14:anchorId="5E3BF1B9" wp14:editId="3CB52CB6">
          <wp:simplePos x="0" y="0"/>
          <wp:positionH relativeFrom="column">
            <wp:posOffset>4749800</wp:posOffset>
          </wp:positionH>
          <wp:positionV relativeFrom="paragraph">
            <wp:posOffset>-381000</wp:posOffset>
          </wp:positionV>
          <wp:extent cx="2589530" cy="924560"/>
          <wp:effectExtent l="0" t="0" r="0" b="0"/>
          <wp:wrapTight wrapText="bothSides">
            <wp:wrapPolygon edited="0">
              <wp:start x="159" y="0"/>
              <wp:lineTo x="318" y="20473"/>
              <wp:lineTo x="16049" y="20473"/>
              <wp:lineTo x="16208" y="19582"/>
              <wp:lineTo x="18433" y="14242"/>
              <wp:lineTo x="19227" y="9791"/>
              <wp:lineTo x="17956" y="8456"/>
              <wp:lineTo x="18909" y="5786"/>
              <wp:lineTo x="18750" y="890"/>
              <wp:lineTo x="2701" y="0"/>
              <wp:lineTo x="15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9530" cy="924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70FBCA" w14:textId="77777777" w:rsidR="0068148F" w:rsidRDefault="0068148F" w:rsidP="00CE183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CDF70" w14:textId="77777777" w:rsidR="00290CAE" w:rsidRDefault="00290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2" type="#_x0000_t75" style="width:169.5pt;height:169.5pt" o:bullet="t">
        <v:imagedata r:id="rId1" o:title="clip_image001"/>
      </v:shape>
    </w:pict>
  </w:numPicBullet>
  <w:abstractNum w:abstractNumId="0" w15:restartNumberingAfterBreak="0">
    <w:nsid w:val="00002CD6"/>
    <w:multiLevelType w:val="hybridMultilevel"/>
    <w:tmpl w:val="000072AE"/>
    <w:lvl w:ilvl="0" w:tplc="00006952">
      <w:start w:val="1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5F90"/>
    <w:multiLevelType w:val="hybridMultilevel"/>
    <w:tmpl w:val="00001649"/>
    <w:lvl w:ilvl="0" w:tplc="00006D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FB7406"/>
    <w:multiLevelType w:val="singleLevel"/>
    <w:tmpl w:val="102EC538"/>
    <w:lvl w:ilvl="0">
      <w:start w:val="1"/>
      <w:numFmt w:val="decimal"/>
      <w:lvlText w:val="%1."/>
      <w:lvlJc w:val="left"/>
      <w:pPr>
        <w:tabs>
          <w:tab w:val="num" w:pos="216"/>
        </w:tabs>
        <w:ind w:left="288" w:hanging="216"/>
      </w:pPr>
      <w:rPr>
        <w:rFonts w:cs="Times New Roman"/>
        <w:snapToGrid/>
        <w:spacing w:val="-1"/>
        <w:sz w:val="16"/>
        <w:szCs w:val="16"/>
      </w:rPr>
    </w:lvl>
  </w:abstractNum>
  <w:abstractNum w:abstractNumId="4" w15:restartNumberingAfterBreak="0">
    <w:nsid w:val="01262B9D"/>
    <w:multiLevelType w:val="hybridMultilevel"/>
    <w:tmpl w:val="C9A8A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B15E8A"/>
    <w:multiLevelType w:val="singleLevel"/>
    <w:tmpl w:val="04985B6A"/>
    <w:lvl w:ilvl="0">
      <w:start w:val="1"/>
      <w:numFmt w:val="decimal"/>
      <w:lvlText w:val="%1."/>
      <w:lvlJc w:val="left"/>
      <w:pPr>
        <w:tabs>
          <w:tab w:val="num" w:pos="288"/>
        </w:tabs>
        <w:ind w:left="360" w:hanging="288"/>
      </w:pPr>
      <w:rPr>
        <w:rFonts w:cs="Times New Roman"/>
        <w:snapToGrid/>
        <w:spacing w:val="-5"/>
        <w:sz w:val="16"/>
        <w:szCs w:val="16"/>
      </w:rPr>
    </w:lvl>
  </w:abstractNum>
  <w:abstractNum w:abstractNumId="6" w15:restartNumberingAfterBreak="0">
    <w:nsid w:val="027A2952"/>
    <w:multiLevelType w:val="hybridMultilevel"/>
    <w:tmpl w:val="B98A6176"/>
    <w:lvl w:ilvl="0" w:tplc="102EC538">
      <w:start w:val="1"/>
      <w:numFmt w:val="decimal"/>
      <w:lvlText w:val="%1."/>
      <w:lvlJc w:val="left"/>
      <w:pPr>
        <w:tabs>
          <w:tab w:val="num" w:pos="504"/>
        </w:tabs>
        <w:ind w:left="576" w:hanging="216"/>
      </w:pPr>
      <w:rPr>
        <w:rFonts w:cs="Times New Roman"/>
        <w:snapToGrid/>
        <w:spacing w:val="-1"/>
        <w:sz w:val="16"/>
        <w:szCs w:val="16"/>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15:restartNumberingAfterBreak="0">
    <w:nsid w:val="02C63DD7"/>
    <w:multiLevelType w:val="singleLevel"/>
    <w:tmpl w:val="07A70312"/>
    <w:lvl w:ilvl="0">
      <w:start w:val="1"/>
      <w:numFmt w:val="lowerLetter"/>
      <w:lvlText w:val="%1."/>
      <w:lvlJc w:val="left"/>
      <w:pPr>
        <w:tabs>
          <w:tab w:val="num" w:pos="504"/>
        </w:tabs>
        <w:ind w:left="936" w:hanging="504"/>
      </w:pPr>
      <w:rPr>
        <w:rFonts w:cs="Times New Roman"/>
        <w:snapToGrid/>
        <w:spacing w:val="3"/>
        <w:sz w:val="16"/>
        <w:szCs w:val="16"/>
      </w:rPr>
    </w:lvl>
  </w:abstractNum>
  <w:abstractNum w:abstractNumId="8" w15:restartNumberingAfterBreak="0">
    <w:nsid w:val="034D5CB8"/>
    <w:multiLevelType w:val="hybridMultilevel"/>
    <w:tmpl w:val="ACE8DAAE"/>
    <w:lvl w:ilvl="0" w:tplc="5A96B9B6">
      <w:start w:val="1"/>
      <w:numFmt w:val="decimal"/>
      <w:lvlText w:val="%1."/>
      <w:lvlJc w:val="left"/>
      <w:pPr>
        <w:tabs>
          <w:tab w:val="num" w:pos="402"/>
        </w:tabs>
        <w:ind w:left="402" w:hanging="360"/>
      </w:pPr>
      <w:rPr>
        <w:rFonts w:hint="default"/>
      </w:rPr>
    </w:lvl>
    <w:lvl w:ilvl="1" w:tplc="04090019" w:tentative="1">
      <w:start w:val="1"/>
      <w:numFmt w:val="lowerLetter"/>
      <w:lvlText w:val="%2."/>
      <w:lvlJc w:val="left"/>
      <w:pPr>
        <w:tabs>
          <w:tab w:val="num" w:pos="1468"/>
        </w:tabs>
        <w:ind w:left="1468" w:hanging="360"/>
      </w:pPr>
    </w:lvl>
    <w:lvl w:ilvl="2" w:tplc="0409001B" w:tentative="1">
      <w:start w:val="1"/>
      <w:numFmt w:val="lowerRoman"/>
      <w:lvlText w:val="%3."/>
      <w:lvlJc w:val="right"/>
      <w:pPr>
        <w:tabs>
          <w:tab w:val="num" w:pos="2188"/>
        </w:tabs>
        <w:ind w:left="2188" w:hanging="180"/>
      </w:pPr>
    </w:lvl>
    <w:lvl w:ilvl="3" w:tplc="0409000F" w:tentative="1">
      <w:start w:val="1"/>
      <w:numFmt w:val="decimal"/>
      <w:lvlText w:val="%4."/>
      <w:lvlJc w:val="left"/>
      <w:pPr>
        <w:tabs>
          <w:tab w:val="num" w:pos="2908"/>
        </w:tabs>
        <w:ind w:left="2908" w:hanging="360"/>
      </w:pPr>
    </w:lvl>
    <w:lvl w:ilvl="4" w:tplc="04090019" w:tentative="1">
      <w:start w:val="1"/>
      <w:numFmt w:val="lowerLetter"/>
      <w:lvlText w:val="%5."/>
      <w:lvlJc w:val="left"/>
      <w:pPr>
        <w:tabs>
          <w:tab w:val="num" w:pos="3628"/>
        </w:tabs>
        <w:ind w:left="3628" w:hanging="360"/>
      </w:pPr>
    </w:lvl>
    <w:lvl w:ilvl="5" w:tplc="0409001B" w:tentative="1">
      <w:start w:val="1"/>
      <w:numFmt w:val="lowerRoman"/>
      <w:lvlText w:val="%6."/>
      <w:lvlJc w:val="right"/>
      <w:pPr>
        <w:tabs>
          <w:tab w:val="num" w:pos="4348"/>
        </w:tabs>
        <w:ind w:left="4348" w:hanging="180"/>
      </w:pPr>
    </w:lvl>
    <w:lvl w:ilvl="6" w:tplc="0409000F" w:tentative="1">
      <w:start w:val="1"/>
      <w:numFmt w:val="decimal"/>
      <w:lvlText w:val="%7."/>
      <w:lvlJc w:val="left"/>
      <w:pPr>
        <w:tabs>
          <w:tab w:val="num" w:pos="5068"/>
        </w:tabs>
        <w:ind w:left="5068" w:hanging="360"/>
      </w:pPr>
    </w:lvl>
    <w:lvl w:ilvl="7" w:tplc="04090019" w:tentative="1">
      <w:start w:val="1"/>
      <w:numFmt w:val="lowerLetter"/>
      <w:lvlText w:val="%8."/>
      <w:lvlJc w:val="left"/>
      <w:pPr>
        <w:tabs>
          <w:tab w:val="num" w:pos="5788"/>
        </w:tabs>
        <w:ind w:left="5788" w:hanging="360"/>
      </w:pPr>
    </w:lvl>
    <w:lvl w:ilvl="8" w:tplc="0409001B" w:tentative="1">
      <w:start w:val="1"/>
      <w:numFmt w:val="lowerRoman"/>
      <w:lvlText w:val="%9."/>
      <w:lvlJc w:val="right"/>
      <w:pPr>
        <w:tabs>
          <w:tab w:val="num" w:pos="6508"/>
        </w:tabs>
        <w:ind w:left="6508" w:hanging="180"/>
      </w:pPr>
    </w:lvl>
  </w:abstractNum>
  <w:abstractNum w:abstractNumId="9" w15:restartNumberingAfterBreak="0">
    <w:nsid w:val="03CFE804"/>
    <w:multiLevelType w:val="singleLevel"/>
    <w:tmpl w:val="68B08794"/>
    <w:lvl w:ilvl="0">
      <w:start w:val="1"/>
      <w:numFmt w:val="decimal"/>
      <w:lvlText w:val="%1."/>
      <w:lvlJc w:val="left"/>
      <w:pPr>
        <w:tabs>
          <w:tab w:val="num" w:pos="288"/>
        </w:tabs>
        <w:ind w:left="360" w:hanging="288"/>
      </w:pPr>
      <w:rPr>
        <w:rFonts w:cs="Times New Roman"/>
        <w:snapToGrid/>
        <w:spacing w:val="-2"/>
        <w:sz w:val="16"/>
        <w:szCs w:val="16"/>
      </w:rPr>
    </w:lvl>
  </w:abstractNum>
  <w:abstractNum w:abstractNumId="10" w15:restartNumberingAfterBreak="0">
    <w:nsid w:val="059DD804"/>
    <w:multiLevelType w:val="singleLevel"/>
    <w:tmpl w:val="09BCF1D3"/>
    <w:lvl w:ilvl="0">
      <w:start w:val="4"/>
      <w:numFmt w:val="decimal"/>
      <w:lvlText w:val="%1."/>
      <w:lvlJc w:val="left"/>
      <w:pPr>
        <w:tabs>
          <w:tab w:val="num" w:pos="216"/>
        </w:tabs>
        <w:ind w:left="288" w:hanging="216"/>
      </w:pPr>
      <w:rPr>
        <w:rFonts w:cs="Times New Roman"/>
        <w:snapToGrid/>
        <w:spacing w:val="-2"/>
        <w:sz w:val="16"/>
        <w:szCs w:val="16"/>
      </w:rPr>
    </w:lvl>
  </w:abstractNum>
  <w:abstractNum w:abstractNumId="11" w15:restartNumberingAfterBreak="0">
    <w:nsid w:val="0A0D4E7C"/>
    <w:multiLevelType w:val="hybridMultilevel"/>
    <w:tmpl w:val="6D888894"/>
    <w:lvl w:ilvl="0" w:tplc="5A96B9B6">
      <w:start w:val="1"/>
      <w:numFmt w:val="decimal"/>
      <w:lvlText w:val="%1."/>
      <w:lvlJc w:val="left"/>
      <w:pPr>
        <w:tabs>
          <w:tab w:val="num" w:pos="388"/>
        </w:tabs>
        <w:ind w:left="388"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12" w15:restartNumberingAfterBreak="0">
    <w:nsid w:val="0A185997"/>
    <w:multiLevelType w:val="hybridMultilevel"/>
    <w:tmpl w:val="6EDEB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4E462C"/>
    <w:multiLevelType w:val="hybridMultilevel"/>
    <w:tmpl w:val="82128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911D2C"/>
    <w:multiLevelType w:val="hybridMultilevel"/>
    <w:tmpl w:val="8F28693C"/>
    <w:lvl w:ilvl="0" w:tplc="05CCA742">
      <w:start w:val="1"/>
      <w:numFmt w:val="bullet"/>
      <w:lvlText w:val=""/>
      <w:lvlPicBulletId w:val="0"/>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7D71AD"/>
    <w:multiLevelType w:val="hybridMultilevel"/>
    <w:tmpl w:val="7FE88DB8"/>
    <w:lvl w:ilvl="0" w:tplc="0409000F">
      <w:start w:val="1"/>
      <w:numFmt w:val="decimal"/>
      <w:lvlText w:val="%1."/>
      <w:lvlJc w:val="left"/>
      <w:pPr>
        <w:tabs>
          <w:tab w:val="num" w:pos="734"/>
        </w:tabs>
        <w:ind w:left="734" w:hanging="360"/>
      </w:p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16" w15:restartNumberingAfterBreak="0">
    <w:nsid w:val="12FE605F"/>
    <w:multiLevelType w:val="hybridMultilevel"/>
    <w:tmpl w:val="D188D7A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1E8A4760"/>
    <w:multiLevelType w:val="hybridMultilevel"/>
    <w:tmpl w:val="EA624042"/>
    <w:lvl w:ilvl="0" w:tplc="A60456EE">
      <w:start w:val="1"/>
      <w:numFmt w:val="decimal"/>
      <w:lvlText w:val="%1."/>
      <w:lvlJc w:val="left"/>
      <w:pPr>
        <w:ind w:left="664" w:hanging="216"/>
      </w:pPr>
      <w:rPr>
        <w:rFonts w:ascii="Arial" w:eastAsia="Arial" w:hAnsi="Arial" w:hint="default"/>
        <w:color w:val="006E45"/>
        <w:w w:val="101"/>
        <w:sz w:val="15"/>
        <w:szCs w:val="15"/>
      </w:rPr>
    </w:lvl>
    <w:lvl w:ilvl="1" w:tplc="769A786C">
      <w:start w:val="1"/>
      <w:numFmt w:val="bullet"/>
      <w:lvlText w:val="•"/>
      <w:lvlJc w:val="left"/>
      <w:pPr>
        <w:ind w:left="1077" w:hanging="216"/>
      </w:pPr>
      <w:rPr>
        <w:rFonts w:hint="default"/>
      </w:rPr>
    </w:lvl>
    <w:lvl w:ilvl="2" w:tplc="3BBE6E3A">
      <w:start w:val="1"/>
      <w:numFmt w:val="bullet"/>
      <w:lvlText w:val="•"/>
      <w:lvlJc w:val="left"/>
      <w:pPr>
        <w:ind w:left="1495" w:hanging="216"/>
      </w:pPr>
      <w:rPr>
        <w:rFonts w:hint="default"/>
      </w:rPr>
    </w:lvl>
    <w:lvl w:ilvl="3" w:tplc="08284DCC">
      <w:start w:val="1"/>
      <w:numFmt w:val="bullet"/>
      <w:lvlText w:val="•"/>
      <w:lvlJc w:val="left"/>
      <w:pPr>
        <w:ind w:left="1912" w:hanging="216"/>
      </w:pPr>
      <w:rPr>
        <w:rFonts w:hint="default"/>
      </w:rPr>
    </w:lvl>
    <w:lvl w:ilvl="4" w:tplc="00EE22FE">
      <w:start w:val="1"/>
      <w:numFmt w:val="bullet"/>
      <w:lvlText w:val="•"/>
      <w:lvlJc w:val="left"/>
      <w:pPr>
        <w:ind w:left="2330" w:hanging="216"/>
      </w:pPr>
      <w:rPr>
        <w:rFonts w:hint="default"/>
      </w:rPr>
    </w:lvl>
    <w:lvl w:ilvl="5" w:tplc="BF1C10F4">
      <w:start w:val="1"/>
      <w:numFmt w:val="bullet"/>
      <w:lvlText w:val="•"/>
      <w:lvlJc w:val="left"/>
      <w:pPr>
        <w:ind w:left="2747" w:hanging="216"/>
      </w:pPr>
      <w:rPr>
        <w:rFonts w:hint="default"/>
      </w:rPr>
    </w:lvl>
    <w:lvl w:ilvl="6" w:tplc="ABD0DAB8">
      <w:start w:val="1"/>
      <w:numFmt w:val="bullet"/>
      <w:lvlText w:val="•"/>
      <w:lvlJc w:val="left"/>
      <w:pPr>
        <w:ind w:left="3165" w:hanging="216"/>
      </w:pPr>
      <w:rPr>
        <w:rFonts w:hint="default"/>
      </w:rPr>
    </w:lvl>
    <w:lvl w:ilvl="7" w:tplc="5734D4B6">
      <w:start w:val="1"/>
      <w:numFmt w:val="bullet"/>
      <w:lvlText w:val="•"/>
      <w:lvlJc w:val="left"/>
      <w:pPr>
        <w:ind w:left="3582" w:hanging="216"/>
      </w:pPr>
      <w:rPr>
        <w:rFonts w:hint="default"/>
      </w:rPr>
    </w:lvl>
    <w:lvl w:ilvl="8" w:tplc="EE283D70">
      <w:start w:val="1"/>
      <w:numFmt w:val="bullet"/>
      <w:lvlText w:val="•"/>
      <w:lvlJc w:val="left"/>
      <w:pPr>
        <w:ind w:left="4000" w:hanging="216"/>
      </w:pPr>
      <w:rPr>
        <w:rFonts w:hint="default"/>
      </w:rPr>
    </w:lvl>
  </w:abstractNum>
  <w:abstractNum w:abstractNumId="18" w15:restartNumberingAfterBreak="0">
    <w:nsid w:val="2B6737F2"/>
    <w:multiLevelType w:val="hybridMultilevel"/>
    <w:tmpl w:val="1EBC9A36"/>
    <w:lvl w:ilvl="0" w:tplc="AF34EADA">
      <w:start w:val="1"/>
      <w:numFmt w:val="bullet"/>
      <w:lvlText w:val=""/>
      <w:lvlJc w:val="left"/>
      <w:pPr>
        <w:ind w:left="360" w:hanging="360"/>
      </w:pPr>
      <w:rPr>
        <w:rFonts w:ascii="Symbol" w:hAnsi="Symbol" w:hint="default"/>
        <w:sz w:val="12"/>
        <w:szCs w:val="1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CA4360"/>
    <w:multiLevelType w:val="hybridMultilevel"/>
    <w:tmpl w:val="3CD04780"/>
    <w:lvl w:ilvl="0" w:tplc="AA5612D8">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20" w15:restartNumberingAfterBreak="0">
    <w:nsid w:val="337B42E4"/>
    <w:multiLevelType w:val="hybridMultilevel"/>
    <w:tmpl w:val="956CFC4E"/>
    <w:lvl w:ilvl="0" w:tplc="C4F467A4">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21" w15:restartNumberingAfterBreak="0">
    <w:nsid w:val="34C35CAE"/>
    <w:multiLevelType w:val="hybridMultilevel"/>
    <w:tmpl w:val="AB02D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117FDE"/>
    <w:multiLevelType w:val="hybridMultilevel"/>
    <w:tmpl w:val="0E44A15E"/>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E091507"/>
    <w:multiLevelType w:val="multilevel"/>
    <w:tmpl w:val="E8FCB550"/>
    <w:lvl w:ilvl="0">
      <w:start w:val="1"/>
      <w:numFmt w:val="decimal"/>
      <w:lvlText w:val="%1."/>
      <w:lvlJc w:val="left"/>
      <w:pPr>
        <w:ind w:left="360" w:hanging="360"/>
      </w:pPr>
      <w:rPr>
        <w:rFonts w:hint="default"/>
      </w:rPr>
    </w:lvl>
    <w:lvl w:ilvl="1">
      <w:start w:val="1"/>
      <w:numFmt w:val="decimal"/>
      <w:lvlText w:val="%1.%2-"/>
      <w:lvlJc w:val="left"/>
      <w:pPr>
        <w:ind w:left="589" w:hanging="360"/>
      </w:pPr>
      <w:rPr>
        <w:rFonts w:hint="default"/>
      </w:rPr>
    </w:lvl>
    <w:lvl w:ilvl="2">
      <w:start w:val="1"/>
      <w:numFmt w:val="decimal"/>
      <w:lvlText w:val="%1.%2-%3."/>
      <w:lvlJc w:val="left"/>
      <w:pPr>
        <w:ind w:left="117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636" w:hanging="720"/>
      </w:pPr>
      <w:rPr>
        <w:rFonts w:hint="default"/>
      </w:rPr>
    </w:lvl>
    <w:lvl w:ilvl="5">
      <w:start w:val="1"/>
      <w:numFmt w:val="decimal"/>
      <w:lvlText w:val="%1.%2-%3.%4.%5.%6."/>
      <w:lvlJc w:val="left"/>
      <w:pPr>
        <w:ind w:left="2225" w:hanging="1080"/>
      </w:pPr>
      <w:rPr>
        <w:rFonts w:hint="default"/>
      </w:rPr>
    </w:lvl>
    <w:lvl w:ilvl="6">
      <w:start w:val="1"/>
      <w:numFmt w:val="decimal"/>
      <w:lvlText w:val="%1.%2-%3.%4.%5.%6.%7."/>
      <w:lvlJc w:val="left"/>
      <w:pPr>
        <w:ind w:left="2454" w:hanging="1080"/>
      </w:pPr>
      <w:rPr>
        <w:rFonts w:hint="default"/>
      </w:rPr>
    </w:lvl>
    <w:lvl w:ilvl="7">
      <w:start w:val="1"/>
      <w:numFmt w:val="decimal"/>
      <w:lvlText w:val="%1.%2-%3.%4.%5.%6.%7.%8."/>
      <w:lvlJc w:val="left"/>
      <w:pPr>
        <w:ind w:left="2683" w:hanging="1080"/>
      </w:pPr>
      <w:rPr>
        <w:rFonts w:hint="default"/>
      </w:rPr>
    </w:lvl>
    <w:lvl w:ilvl="8">
      <w:start w:val="1"/>
      <w:numFmt w:val="decimal"/>
      <w:lvlText w:val="%1.%2-%3.%4.%5.%6.%7.%8.%9."/>
      <w:lvlJc w:val="left"/>
      <w:pPr>
        <w:ind w:left="3272" w:hanging="1440"/>
      </w:pPr>
      <w:rPr>
        <w:rFonts w:hint="default"/>
      </w:rPr>
    </w:lvl>
  </w:abstractNum>
  <w:abstractNum w:abstractNumId="24" w15:restartNumberingAfterBreak="0">
    <w:nsid w:val="40A840F2"/>
    <w:multiLevelType w:val="hybridMultilevel"/>
    <w:tmpl w:val="9E2804D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467E0F8D"/>
    <w:multiLevelType w:val="hybridMultilevel"/>
    <w:tmpl w:val="9534747C"/>
    <w:lvl w:ilvl="0" w:tplc="5A96B9B6">
      <w:start w:val="1"/>
      <w:numFmt w:val="decimal"/>
      <w:lvlText w:val="%1."/>
      <w:lvlJc w:val="left"/>
      <w:pPr>
        <w:tabs>
          <w:tab w:val="num" w:pos="388"/>
        </w:tabs>
        <w:ind w:left="388"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6" w15:restartNumberingAfterBreak="0">
    <w:nsid w:val="4EB5361E"/>
    <w:multiLevelType w:val="hybridMultilevel"/>
    <w:tmpl w:val="BFE8BFE2"/>
    <w:lvl w:ilvl="0" w:tplc="5A96B9B6">
      <w:start w:val="1"/>
      <w:numFmt w:val="decimal"/>
      <w:lvlText w:val="%1."/>
      <w:lvlJc w:val="left"/>
      <w:pPr>
        <w:tabs>
          <w:tab w:val="num" w:pos="374"/>
        </w:tabs>
        <w:ind w:left="37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34244E9"/>
    <w:multiLevelType w:val="hybridMultilevel"/>
    <w:tmpl w:val="7C9A7EB8"/>
    <w:lvl w:ilvl="0" w:tplc="0896E78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A06B79"/>
    <w:multiLevelType w:val="hybridMultilevel"/>
    <w:tmpl w:val="B46E8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FE7371"/>
    <w:multiLevelType w:val="hybridMultilevel"/>
    <w:tmpl w:val="F7C60C3C"/>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5B752C"/>
    <w:multiLevelType w:val="hybridMultilevel"/>
    <w:tmpl w:val="F208D364"/>
    <w:lvl w:ilvl="0" w:tplc="2438DE88">
      <w:start w:val="1"/>
      <w:numFmt w:val="decimal"/>
      <w:lvlText w:val="%1."/>
      <w:lvlJc w:val="left"/>
      <w:pPr>
        <w:tabs>
          <w:tab w:val="num" w:pos="332"/>
        </w:tabs>
        <w:ind w:left="332" w:hanging="360"/>
      </w:pPr>
      <w:rPr>
        <w:rFonts w:hint="default"/>
      </w:rPr>
    </w:lvl>
    <w:lvl w:ilvl="1" w:tplc="04090019" w:tentative="1">
      <w:start w:val="1"/>
      <w:numFmt w:val="lowerLetter"/>
      <w:lvlText w:val="%2."/>
      <w:lvlJc w:val="left"/>
      <w:pPr>
        <w:tabs>
          <w:tab w:val="num" w:pos="1426"/>
        </w:tabs>
        <w:ind w:left="1426" w:hanging="360"/>
      </w:pPr>
    </w:lvl>
    <w:lvl w:ilvl="2" w:tplc="0409001B" w:tentative="1">
      <w:start w:val="1"/>
      <w:numFmt w:val="lowerRoman"/>
      <w:lvlText w:val="%3."/>
      <w:lvlJc w:val="right"/>
      <w:pPr>
        <w:tabs>
          <w:tab w:val="num" w:pos="2146"/>
        </w:tabs>
        <w:ind w:left="2146" w:hanging="180"/>
      </w:pPr>
    </w:lvl>
    <w:lvl w:ilvl="3" w:tplc="0409000F" w:tentative="1">
      <w:start w:val="1"/>
      <w:numFmt w:val="decimal"/>
      <w:lvlText w:val="%4."/>
      <w:lvlJc w:val="left"/>
      <w:pPr>
        <w:tabs>
          <w:tab w:val="num" w:pos="2866"/>
        </w:tabs>
        <w:ind w:left="2866" w:hanging="360"/>
      </w:pPr>
    </w:lvl>
    <w:lvl w:ilvl="4" w:tplc="04090019" w:tentative="1">
      <w:start w:val="1"/>
      <w:numFmt w:val="lowerLetter"/>
      <w:lvlText w:val="%5."/>
      <w:lvlJc w:val="left"/>
      <w:pPr>
        <w:tabs>
          <w:tab w:val="num" w:pos="3586"/>
        </w:tabs>
        <w:ind w:left="3586" w:hanging="360"/>
      </w:pPr>
    </w:lvl>
    <w:lvl w:ilvl="5" w:tplc="0409001B" w:tentative="1">
      <w:start w:val="1"/>
      <w:numFmt w:val="lowerRoman"/>
      <w:lvlText w:val="%6."/>
      <w:lvlJc w:val="right"/>
      <w:pPr>
        <w:tabs>
          <w:tab w:val="num" w:pos="4306"/>
        </w:tabs>
        <w:ind w:left="4306" w:hanging="180"/>
      </w:pPr>
    </w:lvl>
    <w:lvl w:ilvl="6" w:tplc="0409000F" w:tentative="1">
      <w:start w:val="1"/>
      <w:numFmt w:val="decimal"/>
      <w:lvlText w:val="%7."/>
      <w:lvlJc w:val="left"/>
      <w:pPr>
        <w:tabs>
          <w:tab w:val="num" w:pos="5026"/>
        </w:tabs>
        <w:ind w:left="5026" w:hanging="360"/>
      </w:pPr>
    </w:lvl>
    <w:lvl w:ilvl="7" w:tplc="04090019" w:tentative="1">
      <w:start w:val="1"/>
      <w:numFmt w:val="lowerLetter"/>
      <w:lvlText w:val="%8."/>
      <w:lvlJc w:val="left"/>
      <w:pPr>
        <w:tabs>
          <w:tab w:val="num" w:pos="5746"/>
        </w:tabs>
        <w:ind w:left="5746" w:hanging="360"/>
      </w:pPr>
    </w:lvl>
    <w:lvl w:ilvl="8" w:tplc="0409001B" w:tentative="1">
      <w:start w:val="1"/>
      <w:numFmt w:val="lowerRoman"/>
      <w:lvlText w:val="%9."/>
      <w:lvlJc w:val="right"/>
      <w:pPr>
        <w:tabs>
          <w:tab w:val="num" w:pos="6466"/>
        </w:tabs>
        <w:ind w:left="6466" w:hanging="180"/>
      </w:pPr>
    </w:lvl>
  </w:abstractNum>
  <w:abstractNum w:abstractNumId="31" w15:restartNumberingAfterBreak="0">
    <w:nsid w:val="5A523812"/>
    <w:multiLevelType w:val="hybridMultilevel"/>
    <w:tmpl w:val="E7901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817965"/>
    <w:multiLevelType w:val="hybridMultilevel"/>
    <w:tmpl w:val="EB60859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61E0109B"/>
    <w:multiLevelType w:val="hybridMultilevel"/>
    <w:tmpl w:val="859E9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615E73"/>
    <w:multiLevelType w:val="hybridMultilevel"/>
    <w:tmpl w:val="4BAA2782"/>
    <w:lvl w:ilvl="0" w:tplc="0E62047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B62140"/>
    <w:multiLevelType w:val="hybridMultilevel"/>
    <w:tmpl w:val="8D429320"/>
    <w:lvl w:ilvl="0" w:tplc="5A96B9B6">
      <w:start w:val="1"/>
      <w:numFmt w:val="decimal"/>
      <w:lvlText w:val="%1."/>
      <w:lvlJc w:val="left"/>
      <w:pPr>
        <w:tabs>
          <w:tab w:val="num" w:pos="388"/>
        </w:tabs>
        <w:ind w:left="388"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36" w15:restartNumberingAfterBreak="0">
    <w:nsid w:val="65006AF8"/>
    <w:multiLevelType w:val="hybridMultilevel"/>
    <w:tmpl w:val="D87A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1764DA"/>
    <w:multiLevelType w:val="hybridMultilevel"/>
    <w:tmpl w:val="B3984558"/>
    <w:lvl w:ilvl="0" w:tplc="04090001">
      <w:start w:val="1"/>
      <w:numFmt w:val="bullet"/>
      <w:lvlText w:val=""/>
      <w:lvlJc w:val="left"/>
      <w:pPr>
        <w:ind w:left="405" w:hanging="360"/>
      </w:pPr>
      <w:rPr>
        <w:rFonts w:ascii="Symbol" w:hAnsi="Symbol" w:hint="default"/>
        <w:color w:val="00411A"/>
        <w:sz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762EDF"/>
    <w:multiLevelType w:val="hybridMultilevel"/>
    <w:tmpl w:val="795C36FC"/>
    <w:lvl w:ilvl="0" w:tplc="9B2C703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4F0753"/>
    <w:multiLevelType w:val="hybridMultilevel"/>
    <w:tmpl w:val="51E41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7B05C0"/>
    <w:multiLevelType w:val="hybridMultilevel"/>
    <w:tmpl w:val="2A960E94"/>
    <w:lvl w:ilvl="0" w:tplc="05CCA742">
      <w:start w:val="1"/>
      <w:numFmt w:val="bullet"/>
      <w:lvlText w:val=""/>
      <w:lvlPicBulletId w:val="0"/>
      <w:lvlJc w:val="left"/>
      <w:pPr>
        <w:ind w:left="360" w:firstLine="0"/>
      </w:pPr>
      <w:rPr>
        <w:rFonts w:ascii="Symbol" w:hAnsi="Symbol" w:hint="default"/>
      </w:rPr>
    </w:lvl>
    <w:lvl w:ilvl="1" w:tplc="3042B4A4">
      <w:start w:val="1"/>
      <w:numFmt w:val="bullet"/>
      <w:lvlText w:val=""/>
      <w:lvlJc w:val="left"/>
      <w:pPr>
        <w:tabs>
          <w:tab w:val="num" w:pos="1890"/>
        </w:tabs>
        <w:ind w:left="1890" w:hanging="360"/>
      </w:pPr>
      <w:rPr>
        <w:rFonts w:ascii="Symbol" w:hAnsi="Symbol" w:hint="default"/>
      </w:rPr>
    </w:lvl>
    <w:lvl w:ilvl="2" w:tplc="A120B1FE">
      <w:start w:val="1"/>
      <w:numFmt w:val="bullet"/>
      <w:lvlText w:val=""/>
      <w:lvlJc w:val="left"/>
      <w:pPr>
        <w:tabs>
          <w:tab w:val="num" w:pos="2610"/>
        </w:tabs>
        <w:ind w:left="2610" w:hanging="360"/>
      </w:pPr>
      <w:rPr>
        <w:rFonts w:ascii="Symbol" w:hAnsi="Symbol" w:hint="default"/>
      </w:rPr>
    </w:lvl>
    <w:lvl w:ilvl="3" w:tplc="00D4380E">
      <w:start w:val="1"/>
      <w:numFmt w:val="bullet"/>
      <w:lvlText w:val=""/>
      <w:lvlJc w:val="left"/>
      <w:pPr>
        <w:tabs>
          <w:tab w:val="num" w:pos="3330"/>
        </w:tabs>
        <w:ind w:left="3330" w:hanging="360"/>
      </w:pPr>
      <w:rPr>
        <w:rFonts w:ascii="Symbol" w:hAnsi="Symbol" w:hint="default"/>
      </w:rPr>
    </w:lvl>
    <w:lvl w:ilvl="4" w:tplc="E45EAE06">
      <w:start w:val="1"/>
      <w:numFmt w:val="bullet"/>
      <w:lvlText w:val=""/>
      <w:lvlJc w:val="left"/>
      <w:pPr>
        <w:tabs>
          <w:tab w:val="num" w:pos="4050"/>
        </w:tabs>
        <w:ind w:left="4050" w:hanging="360"/>
      </w:pPr>
      <w:rPr>
        <w:rFonts w:ascii="Symbol" w:hAnsi="Symbol" w:hint="default"/>
      </w:rPr>
    </w:lvl>
    <w:lvl w:ilvl="5" w:tplc="87EAAEB2">
      <w:start w:val="1"/>
      <w:numFmt w:val="bullet"/>
      <w:lvlText w:val=""/>
      <w:lvlJc w:val="left"/>
      <w:pPr>
        <w:tabs>
          <w:tab w:val="num" w:pos="4770"/>
        </w:tabs>
        <w:ind w:left="4770" w:hanging="360"/>
      </w:pPr>
      <w:rPr>
        <w:rFonts w:ascii="Symbol" w:hAnsi="Symbol" w:hint="default"/>
      </w:rPr>
    </w:lvl>
    <w:lvl w:ilvl="6" w:tplc="7E32C20A">
      <w:start w:val="1"/>
      <w:numFmt w:val="bullet"/>
      <w:lvlText w:val=""/>
      <w:lvlJc w:val="left"/>
      <w:pPr>
        <w:tabs>
          <w:tab w:val="num" w:pos="5490"/>
        </w:tabs>
        <w:ind w:left="5490" w:hanging="360"/>
      </w:pPr>
      <w:rPr>
        <w:rFonts w:ascii="Symbol" w:hAnsi="Symbol" w:hint="default"/>
      </w:rPr>
    </w:lvl>
    <w:lvl w:ilvl="7" w:tplc="74DC759A">
      <w:start w:val="1"/>
      <w:numFmt w:val="bullet"/>
      <w:lvlText w:val=""/>
      <w:lvlJc w:val="left"/>
      <w:pPr>
        <w:tabs>
          <w:tab w:val="num" w:pos="6210"/>
        </w:tabs>
        <w:ind w:left="6210" w:hanging="360"/>
      </w:pPr>
      <w:rPr>
        <w:rFonts w:ascii="Symbol" w:hAnsi="Symbol" w:hint="default"/>
      </w:rPr>
    </w:lvl>
    <w:lvl w:ilvl="8" w:tplc="3ABCB134">
      <w:start w:val="1"/>
      <w:numFmt w:val="bullet"/>
      <w:lvlText w:val=""/>
      <w:lvlJc w:val="left"/>
      <w:pPr>
        <w:tabs>
          <w:tab w:val="num" w:pos="6930"/>
        </w:tabs>
        <w:ind w:left="6930" w:hanging="360"/>
      </w:pPr>
      <w:rPr>
        <w:rFonts w:ascii="Symbol" w:hAnsi="Symbol" w:hint="default"/>
      </w:rPr>
    </w:lvl>
  </w:abstractNum>
  <w:num w:numId="1">
    <w:abstractNumId w:val="18"/>
  </w:num>
  <w:num w:numId="2">
    <w:abstractNumId w:val="40"/>
  </w:num>
  <w:num w:numId="3">
    <w:abstractNumId w:val="40"/>
  </w:num>
  <w:num w:numId="4">
    <w:abstractNumId w:val="14"/>
  </w:num>
  <w:num w:numId="5">
    <w:abstractNumId w:val="31"/>
  </w:num>
  <w:num w:numId="6">
    <w:abstractNumId w:val="4"/>
  </w:num>
  <w:num w:numId="7">
    <w:abstractNumId w:val="21"/>
  </w:num>
  <w:num w:numId="8">
    <w:abstractNumId w:val="17"/>
  </w:num>
  <w:num w:numId="9">
    <w:abstractNumId w:val="24"/>
  </w:num>
  <w:num w:numId="10">
    <w:abstractNumId w:val="23"/>
  </w:num>
  <w:num w:numId="11">
    <w:abstractNumId w:val="13"/>
  </w:num>
  <w:num w:numId="12">
    <w:abstractNumId w:val="39"/>
  </w:num>
  <w:num w:numId="13">
    <w:abstractNumId w:val="28"/>
  </w:num>
  <w:num w:numId="14">
    <w:abstractNumId w:val="29"/>
  </w:num>
  <w:num w:numId="15">
    <w:abstractNumId w:val="12"/>
  </w:num>
  <w:num w:numId="16">
    <w:abstractNumId w:val="1"/>
  </w:num>
  <w:num w:numId="17">
    <w:abstractNumId w:val="36"/>
  </w:num>
  <w:num w:numId="18">
    <w:abstractNumId w:val="37"/>
  </w:num>
  <w:num w:numId="19">
    <w:abstractNumId w:val="2"/>
  </w:num>
  <w:num w:numId="20">
    <w:abstractNumId w:val="0"/>
  </w:num>
  <w:num w:numId="21">
    <w:abstractNumId w:val="20"/>
  </w:num>
  <w:num w:numId="22">
    <w:abstractNumId w:val="19"/>
  </w:num>
  <w:num w:numId="23">
    <w:abstractNumId w:val="5"/>
  </w:num>
  <w:num w:numId="24">
    <w:abstractNumId w:val="27"/>
  </w:num>
  <w:num w:numId="25">
    <w:abstractNumId w:val="3"/>
  </w:num>
  <w:num w:numId="26">
    <w:abstractNumId w:val="6"/>
  </w:num>
  <w:num w:numId="27">
    <w:abstractNumId w:val="16"/>
  </w:num>
  <w:num w:numId="28">
    <w:abstractNumId w:val="10"/>
  </w:num>
  <w:num w:numId="29">
    <w:abstractNumId w:val="7"/>
  </w:num>
  <w:num w:numId="30">
    <w:abstractNumId w:val="9"/>
  </w:num>
  <w:num w:numId="31">
    <w:abstractNumId w:val="34"/>
  </w:num>
  <w:num w:numId="32">
    <w:abstractNumId w:val="11"/>
  </w:num>
  <w:num w:numId="33">
    <w:abstractNumId w:val="26"/>
  </w:num>
  <w:num w:numId="34">
    <w:abstractNumId w:val="33"/>
  </w:num>
  <w:num w:numId="35">
    <w:abstractNumId w:val="35"/>
  </w:num>
  <w:num w:numId="36">
    <w:abstractNumId w:val="25"/>
  </w:num>
  <w:num w:numId="37">
    <w:abstractNumId w:val="8"/>
  </w:num>
  <w:num w:numId="38">
    <w:abstractNumId w:val="15"/>
  </w:num>
  <w:num w:numId="39">
    <w:abstractNumId w:val="30"/>
  </w:num>
  <w:num w:numId="40">
    <w:abstractNumId w:val="22"/>
  </w:num>
  <w:num w:numId="41">
    <w:abstractNumId w:val="32"/>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1839"/>
    <w:rsid w:val="00004FD5"/>
    <w:rsid w:val="00017149"/>
    <w:rsid w:val="00017C60"/>
    <w:rsid w:val="00022A7E"/>
    <w:rsid w:val="00023363"/>
    <w:rsid w:val="00024825"/>
    <w:rsid w:val="00025D9E"/>
    <w:rsid w:val="000336F2"/>
    <w:rsid w:val="000348B1"/>
    <w:rsid w:val="000350BE"/>
    <w:rsid w:val="00056E28"/>
    <w:rsid w:val="00066087"/>
    <w:rsid w:val="000666E1"/>
    <w:rsid w:val="0006672C"/>
    <w:rsid w:val="00066B19"/>
    <w:rsid w:val="00073709"/>
    <w:rsid w:val="000952F9"/>
    <w:rsid w:val="000A76F0"/>
    <w:rsid w:val="000B0A0F"/>
    <w:rsid w:val="000B1447"/>
    <w:rsid w:val="000B6E98"/>
    <w:rsid w:val="000B77AC"/>
    <w:rsid w:val="000B780F"/>
    <w:rsid w:val="000C643A"/>
    <w:rsid w:val="000C66DD"/>
    <w:rsid w:val="000D0059"/>
    <w:rsid w:val="000D1D20"/>
    <w:rsid w:val="000D2528"/>
    <w:rsid w:val="000E1E56"/>
    <w:rsid w:val="000E79D3"/>
    <w:rsid w:val="000F0A96"/>
    <w:rsid w:val="00101D2D"/>
    <w:rsid w:val="00104FF4"/>
    <w:rsid w:val="0011172B"/>
    <w:rsid w:val="0012150C"/>
    <w:rsid w:val="00122D44"/>
    <w:rsid w:val="00124ACB"/>
    <w:rsid w:val="0013073B"/>
    <w:rsid w:val="00133C1F"/>
    <w:rsid w:val="00141A3F"/>
    <w:rsid w:val="00144D08"/>
    <w:rsid w:val="001450B6"/>
    <w:rsid w:val="00150DE7"/>
    <w:rsid w:val="001512A6"/>
    <w:rsid w:val="001532ED"/>
    <w:rsid w:val="0015344F"/>
    <w:rsid w:val="00155491"/>
    <w:rsid w:val="00163C75"/>
    <w:rsid w:val="00166591"/>
    <w:rsid w:val="00171F71"/>
    <w:rsid w:val="0017286A"/>
    <w:rsid w:val="00175256"/>
    <w:rsid w:val="001818E9"/>
    <w:rsid w:val="0018344F"/>
    <w:rsid w:val="001839B9"/>
    <w:rsid w:val="00184680"/>
    <w:rsid w:val="00184D81"/>
    <w:rsid w:val="00185DB6"/>
    <w:rsid w:val="0018657D"/>
    <w:rsid w:val="00195EE0"/>
    <w:rsid w:val="001A05FB"/>
    <w:rsid w:val="001A4C26"/>
    <w:rsid w:val="001A71C4"/>
    <w:rsid w:val="001B1823"/>
    <w:rsid w:val="001B55F9"/>
    <w:rsid w:val="001B5EAA"/>
    <w:rsid w:val="001B6B38"/>
    <w:rsid w:val="001C3821"/>
    <w:rsid w:val="001C5660"/>
    <w:rsid w:val="001C5F15"/>
    <w:rsid w:val="001D4B3C"/>
    <w:rsid w:val="001D6ADB"/>
    <w:rsid w:val="001D7830"/>
    <w:rsid w:val="001E0F7A"/>
    <w:rsid w:val="001E10BC"/>
    <w:rsid w:val="001E135D"/>
    <w:rsid w:val="001E4C15"/>
    <w:rsid w:val="001E6B30"/>
    <w:rsid w:val="001E7A4D"/>
    <w:rsid w:val="001F0379"/>
    <w:rsid w:val="001F12C1"/>
    <w:rsid w:val="001F4A76"/>
    <w:rsid w:val="001F7C2C"/>
    <w:rsid w:val="00202299"/>
    <w:rsid w:val="00202AF2"/>
    <w:rsid w:val="00207D96"/>
    <w:rsid w:val="002100F3"/>
    <w:rsid w:val="00214236"/>
    <w:rsid w:val="00216C7C"/>
    <w:rsid w:val="0022061C"/>
    <w:rsid w:val="002208E4"/>
    <w:rsid w:val="00220FCA"/>
    <w:rsid w:val="00221054"/>
    <w:rsid w:val="00221D00"/>
    <w:rsid w:val="00223BA2"/>
    <w:rsid w:val="0022528D"/>
    <w:rsid w:val="002252D2"/>
    <w:rsid w:val="00226156"/>
    <w:rsid w:val="00226197"/>
    <w:rsid w:val="002263FE"/>
    <w:rsid w:val="002271E4"/>
    <w:rsid w:val="00232609"/>
    <w:rsid w:val="00233B5D"/>
    <w:rsid w:val="002408D4"/>
    <w:rsid w:val="00241AC1"/>
    <w:rsid w:val="002471E1"/>
    <w:rsid w:val="0025347B"/>
    <w:rsid w:val="00253F42"/>
    <w:rsid w:val="002550DC"/>
    <w:rsid w:val="00260F0D"/>
    <w:rsid w:val="00267708"/>
    <w:rsid w:val="002743AA"/>
    <w:rsid w:val="00280318"/>
    <w:rsid w:val="00284A99"/>
    <w:rsid w:val="00290CAE"/>
    <w:rsid w:val="00292FB1"/>
    <w:rsid w:val="002936B9"/>
    <w:rsid w:val="002955F7"/>
    <w:rsid w:val="002A33C4"/>
    <w:rsid w:val="002B1831"/>
    <w:rsid w:val="002B24F5"/>
    <w:rsid w:val="002B2BB9"/>
    <w:rsid w:val="002C1C7C"/>
    <w:rsid w:val="002C2824"/>
    <w:rsid w:val="002C3F27"/>
    <w:rsid w:val="002D0B40"/>
    <w:rsid w:val="002D663C"/>
    <w:rsid w:val="002D6AA4"/>
    <w:rsid w:val="002E33F3"/>
    <w:rsid w:val="002E3E76"/>
    <w:rsid w:val="002E7927"/>
    <w:rsid w:val="002F4CC7"/>
    <w:rsid w:val="002F6C3A"/>
    <w:rsid w:val="00302879"/>
    <w:rsid w:val="00302CB0"/>
    <w:rsid w:val="00303D4A"/>
    <w:rsid w:val="00306B44"/>
    <w:rsid w:val="003137ED"/>
    <w:rsid w:val="00315A10"/>
    <w:rsid w:val="003170BA"/>
    <w:rsid w:val="003179DA"/>
    <w:rsid w:val="003209C9"/>
    <w:rsid w:val="0032188B"/>
    <w:rsid w:val="003219DF"/>
    <w:rsid w:val="0032290A"/>
    <w:rsid w:val="00325997"/>
    <w:rsid w:val="00325C07"/>
    <w:rsid w:val="003339E2"/>
    <w:rsid w:val="00337FDC"/>
    <w:rsid w:val="0034256C"/>
    <w:rsid w:val="00343640"/>
    <w:rsid w:val="0034576B"/>
    <w:rsid w:val="00351EB2"/>
    <w:rsid w:val="003545D7"/>
    <w:rsid w:val="003638F4"/>
    <w:rsid w:val="0036410E"/>
    <w:rsid w:val="00366D5D"/>
    <w:rsid w:val="00370DEC"/>
    <w:rsid w:val="00372A65"/>
    <w:rsid w:val="003775E2"/>
    <w:rsid w:val="00387372"/>
    <w:rsid w:val="00393C16"/>
    <w:rsid w:val="003967C5"/>
    <w:rsid w:val="00396869"/>
    <w:rsid w:val="003A276F"/>
    <w:rsid w:val="003A5C83"/>
    <w:rsid w:val="003A6C40"/>
    <w:rsid w:val="003B07CA"/>
    <w:rsid w:val="003B2A0F"/>
    <w:rsid w:val="003B2A89"/>
    <w:rsid w:val="003B2FB5"/>
    <w:rsid w:val="003B433B"/>
    <w:rsid w:val="003B5621"/>
    <w:rsid w:val="003B6ED4"/>
    <w:rsid w:val="003B77AF"/>
    <w:rsid w:val="003C2009"/>
    <w:rsid w:val="003C24F9"/>
    <w:rsid w:val="003C6B43"/>
    <w:rsid w:val="003C6F6F"/>
    <w:rsid w:val="003C7660"/>
    <w:rsid w:val="003D5FDA"/>
    <w:rsid w:val="003D7576"/>
    <w:rsid w:val="003D7CDA"/>
    <w:rsid w:val="003E7DA3"/>
    <w:rsid w:val="003F2DAE"/>
    <w:rsid w:val="003F5D3B"/>
    <w:rsid w:val="003F7FDA"/>
    <w:rsid w:val="0040429B"/>
    <w:rsid w:val="0040714B"/>
    <w:rsid w:val="004125D4"/>
    <w:rsid w:val="00414C34"/>
    <w:rsid w:val="00415733"/>
    <w:rsid w:val="004200F8"/>
    <w:rsid w:val="00421E77"/>
    <w:rsid w:val="00426D41"/>
    <w:rsid w:val="00427147"/>
    <w:rsid w:val="00435269"/>
    <w:rsid w:val="00447B6E"/>
    <w:rsid w:val="00451A74"/>
    <w:rsid w:val="0045519B"/>
    <w:rsid w:val="00457026"/>
    <w:rsid w:val="004629A4"/>
    <w:rsid w:val="004710F9"/>
    <w:rsid w:val="00473A88"/>
    <w:rsid w:val="0048371F"/>
    <w:rsid w:val="00483F25"/>
    <w:rsid w:val="00487263"/>
    <w:rsid w:val="00490153"/>
    <w:rsid w:val="00493C58"/>
    <w:rsid w:val="0049657C"/>
    <w:rsid w:val="00496C51"/>
    <w:rsid w:val="004A00D1"/>
    <w:rsid w:val="004A036C"/>
    <w:rsid w:val="004A0884"/>
    <w:rsid w:val="004A2839"/>
    <w:rsid w:val="004B1012"/>
    <w:rsid w:val="004B260B"/>
    <w:rsid w:val="004B43A2"/>
    <w:rsid w:val="004C2212"/>
    <w:rsid w:val="004C227F"/>
    <w:rsid w:val="004C2BF6"/>
    <w:rsid w:val="004C4F80"/>
    <w:rsid w:val="004C567D"/>
    <w:rsid w:val="004D4849"/>
    <w:rsid w:val="004D546C"/>
    <w:rsid w:val="004D7002"/>
    <w:rsid w:val="004D71A0"/>
    <w:rsid w:val="004E346D"/>
    <w:rsid w:val="004E575A"/>
    <w:rsid w:val="004E6672"/>
    <w:rsid w:val="004E7988"/>
    <w:rsid w:val="004F1A0A"/>
    <w:rsid w:val="004F3712"/>
    <w:rsid w:val="004F4A73"/>
    <w:rsid w:val="004F5E33"/>
    <w:rsid w:val="004F5FBB"/>
    <w:rsid w:val="00504490"/>
    <w:rsid w:val="005053BB"/>
    <w:rsid w:val="0050633E"/>
    <w:rsid w:val="005068FB"/>
    <w:rsid w:val="0050780E"/>
    <w:rsid w:val="00513458"/>
    <w:rsid w:val="005146D8"/>
    <w:rsid w:val="0051497A"/>
    <w:rsid w:val="00522A27"/>
    <w:rsid w:val="00523804"/>
    <w:rsid w:val="00525E74"/>
    <w:rsid w:val="005314F2"/>
    <w:rsid w:val="00532327"/>
    <w:rsid w:val="00532B1E"/>
    <w:rsid w:val="00532FBB"/>
    <w:rsid w:val="00536457"/>
    <w:rsid w:val="00536E89"/>
    <w:rsid w:val="00540BE5"/>
    <w:rsid w:val="00544332"/>
    <w:rsid w:val="005533AA"/>
    <w:rsid w:val="00556748"/>
    <w:rsid w:val="00557266"/>
    <w:rsid w:val="0056017B"/>
    <w:rsid w:val="00560862"/>
    <w:rsid w:val="0056097C"/>
    <w:rsid w:val="005615BB"/>
    <w:rsid w:val="00565E91"/>
    <w:rsid w:val="00570939"/>
    <w:rsid w:val="00573FC1"/>
    <w:rsid w:val="00577C1C"/>
    <w:rsid w:val="005822AE"/>
    <w:rsid w:val="005902DC"/>
    <w:rsid w:val="00592E72"/>
    <w:rsid w:val="00592F2B"/>
    <w:rsid w:val="00593A72"/>
    <w:rsid w:val="00596425"/>
    <w:rsid w:val="005A01C6"/>
    <w:rsid w:val="005A077A"/>
    <w:rsid w:val="005A2174"/>
    <w:rsid w:val="005A38AD"/>
    <w:rsid w:val="005A62BB"/>
    <w:rsid w:val="005A6992"/>
    <w:rsid w:val="005A70B7"/>
    <w:rsid w:val="005A7214"/>
    <w:rsid w:val="005B0017"/>
    <w:rsid w:val="005B0FF7"/>
    <w:rsid w:val="005B1727"/>
    <w:rsid w:val="005B4867"/>
    <w:rsid w:val="005B70FA"/>
    <w:rsid w:val="005C0751"/>
    <w:rsid w:val="005C0CCE"/>
    <w:rsid w:val="005C6C6C"/>
    <w:rsid w:val="005D066E"/>
    <w:rsid w:val="005E0A5B"/>
    <w:rsid w:val="005E249F"/>
    <w:rsid w:val="005E31B0"/>
    <w:rsid w:val="005E6CF3"/>
    <w:rsid w:val="005E72E5"/>
    <w:rsid w:val="005F195B"/>
    <w:rsid w:val="005F5BCE"/>
    <w:rsid w:val="005F5F8D"/>
    <w:rsid w:val="005F70DB"/>
    <w:rsid w:val="006024DE"/>
    <w:rsid w:val="00603757"/>
    <w:rsid w:val="00607438"/>
    <w:rsid w:val="0061431D"/>
    <w:rsid w:val="0061610E"/>
    <w:rsid w:val="00620B1C"/>
    <w:rsid w:val="00623302"/>
    <w:rsid w:val="006307B6"/>
    <w:rsid w:val="00631A98"/>
    <w:rsid w:val="00632CC1"/>
    <w:rsid w:val="006332AA"/>
    <w:rsid w:val="006341DB"/>
    <w:rsid w:val="00642BE6"/>
    <w:rsid w:val="00644AC6"/>
    <w:rsid w:val="0064716E"/>
    <w:rsid w:val="00647456"/>
    <w:rsid w:val="00647F19"/>
    <w:rsid w:val="00651DF7"/>
    <w:rsid w:val="006603E0"/>
    <w:rsid w:val="006635F6"/>
    <w:rsid w:val="00666F56"/>
    <w:rsid w:val="00671707"/>
    <w:rsid w:val="00672A23"/>
    <w:rsid w:val="006744A2"/>
    <w:rsid w:val="00680732"/>
    <w:rsid w:val="0068148F"/>
    <w:rsid w:val="00681974"/>
    <w:rsid w:val="00681996"/>
    <w:rsid w:val="00685A2A"/>
    <w:rsid w:val="00693326"/>
    <w:rsid w:val="0069459F"/>
    <w:rsid w:val="00694B21"/>
    <w:rsid w:val="006976EB"/>
    <w:rsid w:val="006A6517"/>
    <w:rsid w:val="006A6FFC"/>
    <w:rsid w:val="006A729F"/>
    <w:rsid w:val="006B2AB5"/>
    <w:rsid w:val="006B4D87"/>
    <w:rsid w:val="006B6994"/>
    <w:rsid w:val="006C1F03"/>
    <w:rsid w:val="006C30EC"/>
    <w:rsid w:val="006C431D"/>
    <w:rsid w:val="006D1E53"/>
    <w:rsid w:val="006D22FE"/>
    <w:rsid w:val="006D443B"/>
    <w:rsid w:val="006D5619"/>
    <w:rsid w:val="006D6805"/>
    <w:rsid w:val="006E3D69"/>
    <w:rsid w:val="006F0170"/>
    <w:rsid w:val="006F3EFE"/>
    <w:rsid w:val="006F6F97"/>
    <w:rsid w:val="00706D04"/>
    <w:rsid w:val="0071024D"/>
    <w:rsid w:val="00710FC1"/>
    <w:rsid w:val="00712EC4"/>
    <w:rsid w:val="00715B34"/>
    <w:rsid w:val="00717E27"/>
    <w:rsid w:val="00721724"/>
    <w:rsid w:val="007223EE"/>
    <w:rsid w:val="00725653"/>
    <w:rsid w:val="00727434"/>
    <w:rsid w:val="00730324"/>
    <w:rsid w:val="007335EA"/>
    <w:rsid w:val="0073434F"/>
    <w:rsid w:val="00735155"/>
    <w:rsid w:val="00735947"/>
    <w:rsid w:val="007363EB"/>
    <w:rsid w:val="007404F6"/>
    <w:rsid w:val="00741855"/>
    <w:rsid w:val="00742FDE"/>
    <w:rsid w:val="00743CF3"/>
    <w:rsid w:val="00754AEA"/>
    <w:rsid w:val="00757CF8"/>
    <w:rsid w:val="00761A3D"/>
    <w:rsid w:val="007648C6"/>
    <w:rsid w:val="007734B6"/>
    <w:rsid w:val="00777374"/>
    <w:rsid w:val="00777B94"/>
    <w:rsid w:val="0078065F"/>
    <w:rsid w:val="00783030"/>
    <w:rsid w:val="00785E15"/>
    <w:rsid w:val="00785E71"/>
    <w:rsid w:val="007878FE"/>
    <w:rsid w:val="0079494F"/>
    <w:rsid w:val="0079592F"/>
    <w:rsid w:val="00796940"/>
    <w:rsid w:val="007977C4"/>
    <w:rsid w:val="007A34C3"/>
    <w:rsid w:val="007A3E9E"/>
    <w:rsid w:val="007A7C68"/>
    <w:rsid w:val="007B0D9D"/>
    <w:rsid w:val="007B2EBF"/>
    <w:rsid w:val="007B435A"/>
    <w:rsid w:val="007B74DA"/>
    <w:rsid w:val="007C1F9D"/>
    <w:rsid w:val="007D23D7"/>
    <w:rsid w:val="007D2FB9"/>
    <w:rsid w:val="007E003D"/>
    <w:rsid w:val="007E0A92"/>
    <w:rsid w:val="007E1B2E"/>
    <w:rsid w:val="007E2549"/>
    <w:rsid w:val="007E3834"/>
    <w:rsid w:val="007E4473"/>
    <w:rsid w:val="007E4B4C"/>
    <w:rsid w:val="007E4DBF"/>
    <w:rsid w:val="007E596D"/>
    <w:rsid w:val="007E604D"/>
    <w:rsid w:val="007F3658"/>
    <w:rsid w:val="007F67E9"/>
    <w:rsid w:val="00800AF5"/>
    <w:rsid w:val="00803C7F"/>
    <w:rsid w:val="00804A43"/>
    <w:rsid w:val="008111BE"/>
    <w:rsid w:val="0081164F"/>
    <w:rsid w:val="00811A86"/>
    <w:rsid w:val="00813ED3"/>
    <w:rsid w:val="0081704E"/>
    <w:rsid w:val="00825FEF"/>
    <w:rsid w:val="00827F24"/>
    <w:rsid w:val="00834327"/>
    <w:rsid w:val="0083658B"/>
    <w:rsid w:val="008405CA"/>
    <w:rsid w:val="00857963"/>
    <w:rsid w:val="008614BE"/>
    <w:rsid w:val="00861BBB"/>
    <w:rsid w:val="00865C4D"/>
    <w:rsid w:val="00874FB0"/>
    <w:rsid w:val="00882787"/>
    <w:rsid w:val="00884F37"/>
    <w:rsid w:val="00890E5C"/>
    <w:rsid w:val="008911BF"/>
    <w:rsid w:val="00893FFF"/>
    <w:rsid w:val="00897784"/>
    <w:rsid w:val="008A1217"/>
    <w:rsid w:val="008A1DBF"/>
    <w:rsid w:val="008A6DA2"/>
    <w:rsid w:val="008A7967"/>
    <w:rsid w:val="008B0B3D"/>
    <w:rsid w:val="008B2943"/>
    <w:rsid w:val="008B2E5A"/>
    <w:rsid w:val="008B5CD5"/>
    <w:rsid w:val="008B7046"/>
    <w:rsid w:val="008C04C8"/>
    <w:rsid w:val="008C1668"/>
    <w:rsid w:val="008C27F3"/>
    <w:rsid w:val="008C3887"/>
    <w:rsid w:val="008C4F44"/>
    <w:rsid w:val="008D0840"/>
    <w:rsid w:val="008D10F8"/>
    <w:rsid w:val="008D168E"/>
    <w:rsid w:val="008E4D1D"/>
    <w:rsid w:val="008E5E03"/>
    <w:rsid w:val="008E69C9"/>
    <w:rsid w:val="008F521A"/>
    <w:rsid w:val="009027CB"/>
    <w:rsid w:val="0090411E"/>
    <w:rsid w:val="009041F6"/>
    <w:rsid w:val="00906E9E"/>
    <w:rsid w:val="00913D73"/>
    <w:rsid w:val="00915C5B"/>
    <w:rsid w:val="00915D22"/>
    <w:rsid w:val="0091620E"/>
    <w:rsid w:val="00916E66"/>
    <w:rsid w:val="00933668"/>
    <w:rsid w:val="00934FD1"/>
    <w:rsid w:val="00937541"/>
    <w:rsid w:val="00937AE2"/>
    <w:rsid w:val="0094004E"/>
    <w:rsid w:val="0094396F"/>
    <w:rsid w:val="00944591"/>
    <w:rsid w:val="00946687"/>
    <w:rsid w:val="0095385B"/>
    <w:rsid w:val="00956D63"/>
    <w:rsid w:val="00961710"/>
    <w:rsid w:val="009675EA"/>
    <w:rsid w:val="00970A9F"/>
    <w:rsid w:val="00975C8B"/>
    <w:rsid w:val="00977A93"/>
    <w:rsid w:val="00980AFA"/>
    <w:rsid w:val="0098492D"/>
    <w:rsid w:val="009851D4"/>
    <w:rsid w:val="009920F1"/>
    <w:rsid w:val="0099416E"/>
    <w:rsid w:val="00994B22"/>
    <w:rsid w:val="009977EC"/>
    <w:rsid w:val="00997F4F"/>
    <w:rsid w:val="009A0523"/>
    <w:rsid w:val="009A4E49"/>
    <w:rsid w:val="009A65ED"/>
    <w:rsid w:val="009B1FF7"/>
    <w:rsid w:val="009B5861"/>
    <w:rsid w:val="009B5929"/>
    <w:rsid w:val="009B6E40"/>
    <w:rsid w:val="009C09C9"/>
    <w:rsid w:val="009C0A8A"/>
    <w:rsid w:val="009C519B"/>
    <w:rsid w:val="009D6EC0"/>
    <w:rsid w:val="009E3B72"/>
    <w:rsid w:val="009F0564"/>
    <w:rsid w:val="009F2020"/>
    <w:rsid w:val="009F2534"/>
    <w:rsid w:val="009F267B"/>
    <w:rsid w:val="00A02354"/>
    <w:rsid w:val="00A04A36"/>
    <w:rsid w:val="00A10A7B"/>
    <w:rsid w:val="00A142A5"/>
    <w:rsid w:val="00A22120"/>
    <w:rsid w:val="00A23A9E"/>
    <w:rsid w:val="00A24831"/>
    <w:rsid w:val="00A40D53"/>
    <w:rsid w:val="00A41020"/>
    <w:rsid w:val="00A435D5"/>
    <w:rsid w:val="00A439E3"/>
    <w:rsid w:val="00A43B44"/>
    <w:rsid w:val="00A44154"/>
    <w:rsid w:val="00A50065"/>
    <w:rsid w:val="00A623A8"/>
    <w:rsid w:val="00A64E44"/>
    <w:rsid w:val="00A70477"/>
    <w:rsid w:val="00A707CD"/>
    <w:rsid w:val="00A74BC3"/>
    <w:rsid w:val="00A83276"/>
    <w:rsid w:val="00A87587"/>
    <w:rsid w:val="00A910DF"/>
    <w:rsid w:val="00A93951"/>
    <w:rsid w:val="00AA3C4A"/>
    <w:rsid w:val="00AA4C7F"/>
    <w:rsid w:val="00AA6C15"/>
    <w:rsid w:val="00AB24D2"/>
    <w:rsid w:val="00AC63B5"/>
    <w:rsid w:val="00AD070D"/>
    <w:rsid w:val="00AE3F39"/>
    <w:rsid w:val="00AE43CC"/>
    <w:rsid w:val="00AE4FCD"/>
    <w:rsid w:val="00AE5895"/>
    <w:rsid w:val="00AF1AC7"/>
    <w:rsid w:val="00AF1AF5"/>
    <w:rsid w:val="00AF1E94"/>
    <w:rsid w:val="00AF1FEB"/>
    <w:rsid w:val="00AF2145"/>
    <w:rsid w:val="00AF2CC3"/>
    <w:rsid w:val="00AF3B0D"/>
    <w:rsid w:val="00AF456E"/>
    <w:rsid w:val="00AF6F04"/>
    <w:rsid w:val="00B04870"/>
    <w:rsid w:val="00B04D08"/>
    <w:rsid w:val="00B0573A"/>
    <w:rsid w:val="00B079E1"/>
    <w:rsid w:val="00B15743"/>
    <w:rsid w:val="00B17330"/>
    <w:rsid w:val="00B22959"/>
    <w:rsid w:val="00B22E3A"/>
    <w:rsid w:val="00B347EB"/>
    <w:rsid w:val="00B34B9D"/>
    <w:rsid w:val="00B41F29"/>
    <w:rsid w:val="00B45425"/>
    <w:rsid w:val="00B461BB"/>
    <w:rsid w:val="00B525CA"/>
    <w:rsid w:val="00B5299F"/>
    <w:rsid w:val="00B5381F"/>
    <w:rsid w:val="00B60E59"/>
    <w:rsid w:val="00B6327F"/>
    <w:rsid w:val="00B6483A"/>
    <w:rsid w:val="00B659BB"/>
    <w:rsid w:val="00B70A79"/>
    <w:rsid w:val="00B73C02"/>
    <w:rsid w:val="00B74988"/>
    <w:rsid w:val="00B75564"/>
    <w:rsid w:val="00B761B6"/>
    <w:rsid w:val="00B81576"/>
    <w:rsid w:val="00B81BE8"/>
    <w:rsid w:val="00B91522"/>
    <w:rsid w:val="00B93448"/>
    <w:rsid w:val="00B936AD"/>
    <w:rsid w:val="00B94C95"/>
    <w:rsid w:val="00B975CC"/>
    <w:rsid w:val="00BA1EFE"/>
    <w:rsid w:val="00BA41EF"/>
    <w:rsid w:val="00BB7CCD"/>
    <w:rsid w:val="00BC5CDE"/>
    <w:rsid w:val="00BD03D0"/>
    <w:rsid w:val="00BD3F30"/>
    <w:rsid w:val="00BD5346"/>
    <w:rsid w:val="00BD54EB"/>
    <w:rsid w:val="00BD5E73"/>
    <w:rsid w:val="00BD684A"/>
    <w:rsid w:val="00BE0E18"/>
    <w:rsid w:val="00BE1070"/>
    <w:rsid w:val="00BE40F2"/>
    <w:rsid w:val="00BE70E8"/>
    <w:rsid w:val="00BF49FA"/>
    <w:rsid w:val="00BF4C1E"/>
    <w:rsid w:val="00BF6487"/>
    <w:rsid w:val="00BF6974"/>
    <w:rsid w:val="00C059C9"/>
    <w:rsid w:val="00C062F4"/>
    <w:rsid w:val="00C07457"/>
    <w:rsid w:val="00C121EB"/>
    <w:rsid w:val="00C13C5B"/>
    <w:rsid w:val="00C142E7"/>
    <w:rsid w:val="00C16854"/>
    <w:rsid w:val="00C17C8C"/>
    <w:rsid w:val="00C215C2"/>
    <w:rsid w:val="00C216B5"/>
    <w:rsid w:val="00C25C59"/>
    <w:rsid w:val="00C270A4"/>
    <w:rsid w:val="00C310BD"/>
    <w:rsid w:val="00C331C5"/>
    <w:rsid w:val="00C3537B"/>
    <w:rsid w:val="00C40EE2"/>
    <w:rsid w:val="00C411E4"/>
    <w:rsid w:val="00C41A72"/>
    <w:rsid w:val="00C41E76"/>
    <w:rsid w:val="00C42ED9"/>
    <w:rsid w:val="00C4789B"/>
    <w:rsid w:val="00C51132"/>
    <w:rsid w:val="00C53C7C"/>
    <w:rsid w:val="00C56BD0"/>
    <w:rsid w:val="00C57F8F"/>
    <w:rsid w:val="00C701ED"/>
    <w:rsid w:val="00C7656C"/>
    <w:rsid w:val="00C852BC"/>
    <w:rsid w:val="00C948F9"/>
    <w:rsid w:val="00C95E3E"/>
    <w:rsid w:val="00CA4CE7"/>
    <w:rsid w:val="00CB14E2"/>
    <w:rsid w:val="00CB2817"/>
    <w:rsid w:val="00CB2FBB"/>
    <w:rsid w:val="00CB5A88"/>
    <w:rsid w:val="00CC151E"/>
    <w:rsid w:val="00CD02B3"/>
    <w:rsid w:val="00CD0B99"/>
    <w:rsid w:val="00CD2E29"/>
    <w:rsid w:val="00CD3BA1"/>
    <w:rsid w:val="00CD740A"/>
    <w:rsid w:val="00CE1839"/>
    <w:rsid w:val="00CE4680"/>
    <w:rsid w:val="00CE5F1C"/>
    <w:rsid w:val="00CF5D10"/>
    <w:rsid w:val="00D0083B"/>
    <w:rsid w:val="00D03D19"/>
    <w:rsid w:val="00D0488D"/>
    <w:rsid w:val="00D06438"/>
    <w:rsid w:val="00D07F28"/>
    <w:rsid w:val="00D12DB5"/>
    <w:rsid w:val="00D163FF"/>
    <w:rsid w:val="00D24F39"/>
    <w:rsid w:val="00D32476"/>
    <w:rsid w:val="00D41C6F"/>
    <w:rsid w:val="00D43FA0"/>
    <w:rsid w:val="00D50B17"/>
    <w:rsid w:val="00D51DC8"/>
    <w:rsid w:val="00D521F6"/>
    <w:rsid w:val="00D52237"/>
    <w:rsid w:val="00D53B0A"/>
    <w:rsid w:val="00D60131"/>
    <w:rsid w:val="00D60F7B"/>
    <w:rsid w:val="00D62418"/>
    <w:rsid w:val="00D63F38"/>
    <w:rsid w:val="00D64A5E"/>
    <w:rsid w:val="00D64DEA"/>
    <w:rsid w:val="00D67125"/>
    <w:rsid w:val="00D67AF8"/>
    <w:rsid w:val="00D739CB"/>
    <w:rsid w:val="00D743C8"/>
    <w:rsid w:val="00D77AFC"/>
    <w:rsid w:val="00D829E2"/>
    <w:rsid w:val="00D834AF"/>
    <w:rsid w:val="00D94811"/>
    <w:rsid w:val="00D968D3"/>
    <w:rsid w:val="00DA4C3D"/>
    <w:rsid w:val="00DB1F47"/>
    <w:rsid w:val="00DB43EF"/>
    <w:rsid w:val="00DB4C64"/>
    <w:rsid w:val="00DB6C33"/>
    <w:rsid w:val="00DC0C20"/>
    <w:rsid w:val="00DC59A7"/>
    <w:rsid w:val="00DD3CE2"/>
    <w:rsid w:val="00DD3FB1"/>
    <w:rsid w:val="00DE2183"/>
    <w:rsid w:val="00DE2CC8"/>
    <w:rsid w:val="00DE54B6"/>
    <w:rsid w:val="00DF0CAD"/>
    <w:rsid w:val="00DF5174"/>
    <w:rsid w:val="00DF5F0E"/>
    <w:rsid w:val="00DF6518"/>
    <w:rsid w:val="00E00E68"/>
    <w:rsid w:val="00E00F0F"/>
    <w:rsid w:val="00E01CA2"/>
    <w:rsid w:val="00E03EF1"/>
    <w:rsid w:val="00E11983"/>
    <w:rsid w:val="00E16A1B"/>
    <w:rsid w:val="00E171D8"/>
    <w:rsid w:val="00E21759"/>
    <w:rsid w:val="00E21AD3"/>
    <w:rsid w:val="00E21BBC"/>
    <w:rsid w:val="00E257AC"/>
    <w:rsid w:val="00E27425"/>
    <w:rsid w:val="00E32D9B"/>
    <w:rsid w:val="00E36F9E"/>
    <w:rsid w:val="00E41FCA"/>
    <w:rsid w:val="00E43E66"/>
    <w:rsid w:val="00E4747B"/>
    <w:rsid w:val="00E476C0"/>
    <w:rsid w:val="00E5105F"/>
    <w:rsid w:val="00E52932"/>
    <w:rsid w:val="00E60AEC"/>
    <w:rsid w:val="00E619EC"/>
    <w:rsid w:val="00E66FF3"/>
    <w:rsid w:val="00E74540"/>
    <w:rsid w:val="00E74D46"/>
    <w:rsid w:val="00E7612A"/>
    <w:rsid w:val="00E76933"/>
    <w:rsid w:val="00E822D1"/>
    <w:rsid w:val="00E82D34"/>
    <w:rsid w:val="00E9033F"/>
    <w:rsid w:val="00E91CBF"/>
    <w:rsid w:val="00E936D1"/>
    <w:rsid w:val="00E9412C"/>
    <w:rsid w:val="00E94584"/>
    <w:rsid w:val="00E960A7"/>
    <w:rsid w:val="00E97D5D"/>
    <w:rsid w:val="00EA036E"/>
    <w:rsid w:val="00EA3954"/>
    <w:rsid w:val="00EA6309"/>
    <w:rsid w:val="00EB0828"/>
    <w:rsid w:val="00EB122E"/>
    <w:rsid w:val="00EB61CB"/>
    <w:rsid w:val="00EB65F6"/>
    <w:rsid w:val="00EC0D36"/>
    <w:rsid w:val="00EC302B"/>
    <w:rsid w:val="00EC5387"/>
    <w:rsid w:val="00ED43C3"/>
    <w:rsid w:val="00ED5B1F"/>
    <w:rsid w:val="00EE4E00"/>
    <w:rsid w:val="00EE5869"/>
    <w:rsid w:val="00EE6F98"/>
    <w:rsid w:val="00EF2D98"/>
    <w:rsid w:val="00EF4C61"/>
    <w:rsid w:val="00EF5CFF"/>
    <w:rsid w:val="00EF779C"/>
    <w:rsid w:val="00F0044E"/>
    <w:rsid w:val="00F00CCC"/>
    <w:rsid w:val="00F02AB0"/>
    <w:rsid w:val="00F032EE"/>
    <w:rsid w:val="00F05574"/>
    <w:rsid w:val="00F06F2B"/>
    <w:rsid w:val="00F16E80"/>
    <w:rsid w:val="00F207B5"/>
    <w:rsid w:val="00F24E99"/>
    <w:rsid w:val="00F266FE"/>
    <w:rsid w:val="00F27404"/>
    <w:rsid w:val="00F27ADA"/>
    <w:rsid w:val="00F40404"/>
    <w:rsid w:val="00F53EBA"/>
    <w:rsid w:val="00F54D2C"/>
    <w:rsid w:val="00F56514"/>
    <w:rsid w:val="00F64B47"/>
    <w:rsid w:val="00F71700"/>
    <w:rsid w:val="00F72E61"/>
    <w:rsid w:val="00F73D43"/>
    <w:rsid w:val="00F75425"/>
    <w:rsid w:val="00F7723D"/>
    <w:rsid w:val="00F82305"/>
    <w:rsid w:val="00F8284C"/>
    <w:rsid w:val="00F82C96"/>
    <w:rsid w:val="00F8374E"/>
    <w:rsid w:val="00F90E98"/>
    <w:rsid w:val="00F96A42"/>
    <w:rsid w:val="00FA49A3"/>
    <w:rsid w:val="00FA5813"/>
    <w:rsid w:val="00FB1B4B"/>
    <w:rsid w:val="00FB2BCD"/>
    <w:rsid w:val="00FB3D0D"/>
    <w:rsid w:val="00FB5758"/>
    <w:rsid w:val="00FC3960"/>
    <w:rsid w:val="00FC514E"/>
    <w:rsid w:val="00FC757A"/>
    <w:rsid w:val="00FD2F91"/>
    <w:rsid w:val="00FE3687"/>
    <w:rsid w:val="00FE64A9"/>
    <w:rsid w:val="00FE69AA"/>
    <w:rsid w:val="00FF48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74269"/>
  <w15:docId w15:val="{A1440E23-63BF-4820-84A0-246FE6AE8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18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1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839"/>
  </w:style>
  <w:style w:type="paragraph" w:styleId="Footer">
    <w:name w:val="footer"/>
    <w:basedOn w:val="Normal"/>
    <w:link w:val="FooterChar"/>
    <w:uiPriority w:val="99"/>
    <w:unhideWhenUsed/>
    <w:rsid w:val="00CE1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839"/>
  </w:style>
  <w:style w:type="table" w:styleId="TableGrid">
    <w:name w:val="Table Grid"/>
    <w:basedOn w:val="TableNormal"/>
    <w:uiPriority w:val="39"/>
    <w:rsid w:val="00785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785E7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393C16"/>
    <w:pPr>
      <w:ind w:left="720"/>
      <w:contextualSpacing/>
    </w:pPr>
  </w:style>
  <w:style w:type="table" w:customStyle="1" w:styleId="PlainTable21">
    <w:name w:val="Plain Table 21"/>
    <w:basedOn w:val="TableNormal"/>
    <w:uiPriority w:val="42"/>
    <w:rsid w:val="00C1685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E619E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E619E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5Dark-Accent61">
    <w:name w:val="List Table 5 Dark - Accent 61"/>
    <w:basedOn w:val="TableNormal"/>
    <w:uiPriority w:val="50"/>
    <w:rsid w:val="00E619EC"/>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Hyperlink">
    <w:name w:val="Hyperlink"/>
    <w:basedOn w:val="DefaultParagraphFont"/>
    <w:uiPriority w:val="99"/>
    <w:semiHidden/>
    <w:unhideWhenUsed/>
    <w:rsid w:val="003179DA"/>
    <w:rPr>
      <w:color w:val="0000FF"/>
      <w:u w:val="single"/>
    </w:rPr>
  </w:style>
  <w:style w:type="character" w:customStyle="1" w:styleId="Heading1Char">
    <w:name w:val="Heading 1 Char"/>
    <w:basedOn w:val="DefaultParagraphFont"/>
    <w:link w:val="Heading1"/>
    <w:uiPriority w:val="9"/>
    <w:rsid w:val="00741855"/>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D948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811"/>
    <w:rPr>
      <w:rFonts w:ascii="Segoe UI" w:hAnsi="Segoe UI" w:cs="Segoe UI"/>
      <w:sz w:val="18"/>
      <w:szCs w:val="18"/>
    </w:rPr>
  </w:style>
  <w:style w:type="paragraph" w:styleId="NormalWeb">
    <w:name w:val="Normal (Web)"/>
    <w:basedOn w:val="Normal"/>
    <w:uiPriority w:val="99"/>
    <w:semiHidden/>
    <w:unhideWhenUsed/>
    <w:rsid w:val="00C331C5"/>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efault">
    <w:name w:val="Default"/>
    <w:rsid w:val="006E3D69"/>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607438"/>
    <w:pPr>
      <w:widowControl w:val="0"/>
      <w:spacing w:after="0" w:line="240" w:lineRule="auto"/>
      <w:ind w:left="212"/>
    </w:pPr>
    <w:rPr>
      <w:rFonts w:ascii="Arial" w:eastAsia="Arial" w:hAnsi="Arial"/>
      <w:sz w:val="15"/>
      <w:szCs w:val="15"/>
    </w:rPr>
  </w:style>
  <w:style w:type="character" w:customStyle="1" w:styleId="BodyTextChar">
    <w:name w:val="Body Text Char"/>
    <w:basedOn w:val="DefaultParagraphFont"/>
    <w:link w:val="BodyText"/>
    <w:uiPriority w:val="1"/>
    <w:rsid w:val="00607438"/>
    <w:rPr>
      <w:rFonts w:ascii="Arial" w:eastAsia="Arial" w:hAnsi="Arial"/>
      <w:sz w:val="15"/>
      <w:szCs w:val="15"/>
    </w:rPr>
  </w:style>
  <w:style w:type="character" w:customStyle="1" w:styleId="CharacterStyle2">
    <w:name w:val="Character Style 2"/>
    <w:uiPriority w:val="99"/>
    <w:rsid w:val="00CD3BA1"/>
    <w:rPr>
      <w:sz w:val="20"/>
    </w:rPr>
  </w:style>
  <w:style w:type="paragraph" w:customStyle="1" w:styleId="Style1">
    <w:name w:val="Style 1"/>
    <w:basedOn w:val="Normal"/>
    <w:uiPriority w:val="99"/>
    <w:rsid w:val="002B2BB9"/>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paragraph" w:customStyle="1" w:styleId="Style3">
    <w:name w:val="Style 3"/>
    <w:basedOn w:val="Normal"/>
    <w:uiPriority w:val="99"/>
    <w:rsid w:val="00C25C59"/>
    <w:pPr>
      <w:widowControl w:val="0"/>
      <w:autoSpaceDE w:val="0"/>
      <w:autoSpaceDN w:val="0"/>
      <w:spacing w:after="0" w:line="240" w:lineRule="auto"/>
      <w:ind w:left="360" w:hanging="288"/>
    </w:pPr>
    <w:rPr>
      <w:rFonts w:ascii="Times New Roman" w:eastAsiaTheme="minorEastAsia" w:hAnsi="Times New Roman" w:cs="Times New Roman"/>
      <w:sz w:val="16"/>
      <w:szCs w:val="16"/>
    </w:rPr>
  </w:style>
  <w:style w:type="character" w:customStyle="1" w:styleId="CharacterStyle1">
    <w:name w:val="Character Style 1"/>
    <w:uiPriority w:val="99"/>
    <w:rsid w:val="00C25C59"/>
    <w:rPr>
      <w:sz w:val="16"/>
    </w:rPr>
  </w:style>
  <w:style w:type="paragraph" w:customStyle="1" w:styleId="Style2">
    <w:name w:val="Style 2"/>
    <w:basedOn w:val="Normal"/>
    <w:uiPriority w:val="99"/>
    <w:rsid w:val="00525E74"/>
    <w:pPr>
      <w:widowControl w:val="0"/>
      <w:autoSpaceDE w:val="0"/>
      <w:autoSpaceDN w:val="0"/>
      <w:adjustRightInd w:val="0"/>
      <w:spacing w:after="0" w:line="240" w:lineRule="auto"/>
    </w:pPr>
    <w:rPr>
      <w:rFonts w:ascii="Times New Roman" w:eastAsiaTheme="minorEastAsia"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4475">
      <w:bodyDiv w:val="1"/>
      <w:marLeft w:val="0"/>
      <w:marRight w:val="0"/>
      <w:marTop w:val="0"/>
      <w:marBottom w:val="0"/>
      <w:divBdr>
        <w:top w:val="none" w:sz="0" w:space="0" w:color="auto"/>
        <w:left w:val="none" w:sz="0" w:space="0" w:color="auto"/>
        <w:bottom w:val="none" w:sz="0" w:space="0" w:color="auto"/>
        <w:right w:val="none" w:sz="0" w:space="0" w:color="auto"/>
      </w:divBdr>
    </w:div>
    <w:div w:id="11998153">
      <w:bodyDiv w:val="1"/>
      <w:marLeft w:val="0"/>
      <w:marRight w:val="0"/>
      <w:marTop w:val="0"/>
      <w:marBottom w:val="0"/>
      <w:divBdr>
        <w:top w:val="none" w:sz="0" w:space="0" w:color="auto"/>
        <w:left w:val="none" w:sz="0" w:space="0" w:color="auto"/>
        <w:bottom w:val="none" w:sz="0" w:space="0" w:color="auto"/>
        <w:right w:val="none" w:sz="0" w:space="0" w:color="auto"/>
      </w:divBdr>
    </w:div>
    <w:div w:id="52822449">
      <w:bodyDiv w:val="1"/>
      <w:marLeft w:val="0"/>
      <w:marRight w:val="0"/>
      <w:marTop w:val="0"/>
      <w:marBottom w:val="0"/>
      <w:divBdr>
        <w:top w:val="none" w:sz="0" w:space="0" w:color="auto"/>
        <w:left w:val="none" w:sz="0" w:space="0" w:color="auto"/>
        <w:bottom w:val="none" w:sz="0" w:space="0" w:color="auto"/>
        <w:right w:val="none" w:sz="0" w:space="0" w:color="auto"/>
      </w:divBdr>
    </w:div>
    <w:div w:id="55319367">
      <w:bodyDiv w:val="1"/>
      <w:marLeft w:val="0"/>
      <w:marRight w:val="0"/>
      <w:marTop w:val="0"/>
      <w:marBottom w:val="0"/>
      <w:divBdr>
        <w:top w:val="none" w:sz="0" w:space="0" w:color="auto"/>
        <w:left w:val="none" w:sz="0" w:space="0" w:color="auto"/>
        <w:bottom w:val="none" w:sz="0" w:space="0" w:color="auto"/>
        <w:right w:val="none" w:sz="0" w:space="0" w:color="auto"/>
      </w:divBdr>
    </w:div>
    <w:div w:id="115606036">
      <w:bodyDiv w:val="1"/>
      <w:marLeft w:val="0"/>
      <w:marRight w:val="0"/>
      <w:marTop w:val="0"/>
      <w:marBottom w:val="0"/>
      <w:divBdr>
        <w:top w:val="none" w:sz="0" w:space="0" w:color="auto"/>
        <w:left w:val="none" w:sz="0" w:space="0" w:color="auto"/>
        <w:bottom w:val="none" w:sz="0" w:space="0" w:color="auto"/>
        <w:right w:val="none" w:sz="0" w:space="0" w:color="auto"/>
      </w:divBdr>
    </w:div>
    <w:div w:id="129444056">
      <w:bodyDiv w:val="1"/>
      <w:marLeft w:val="0"/>
      <w:marRight w:val="0"/>
      <w:marTop w:val="0"/>
      <w:marBottom w:val="0"/>
      <w:divBdr>
        <w:top w:val="none" w:sz="0" w:space="0" w:color="auto"/>
        <w:left w:val="none" w:sz="0" w:space="0" w:color="auto"/>
        <w:bottom w:val="none" w:sz="0" w:space="0" w:color="auto"/>
        <w:right w:val="none" w:sz="0" w:space="0" w:color="auto"/>
      </w:divBdr>
    </w:div>
    <w:div w:id="251283072">
      <w:bodyDiv w:val="1"/>
      <w:marLeft w:val="0"/>
      <w:marRight w:val="0"/>
      <w:marTop w:val="0"/>
      <w:marBottom w:val="0"/>
      <w:divBdr>
        <w:top w:val="none" w:sz="0" w:space="0" w:color="auto"/>
        <w:left w:val="none" w:sz="0" w:space="0" w:color="auto"/>
        <w:bottom w:val="none" w:sz="0" w:space="0" w:color="auto"/>
        <w:right w:val="none" w:sz="0" w:space="0" w:color="auto"/>
      </w:divBdr>
    </w:div>
    <w:div w:id="358050348">
      <w:bodyDiv w:val="1"/>
      <w:marLeft w:val="0"/>
      <w:marRight w:val="0"/>
      <w:marTop w:val="0"/>
      <w:marBottom w:val="0"/>
      <w:divBdr>
        <w:top w:val="none" w:sz="0" w:space="0" w:color="auto"/>
        <w:left w:val="none" w:sz="0" w:space="0" w:color="auto"/>
        <w:bottom w:val="none" w:sz="0" w:space="0" w:color="auto"/>
        <w:right w:val="none" w:sz="0" w:space="0" w:color="auto"/>
      </w:divBdr>
    </w:div>
    <w:div w:id="428087830">
      <w:bodyDiv w:val="1"/>
      <w:marLeft w:val="0"/>
      <w:marRight w:val="0"/>
      <w:marTop w:val="0"/>
      <w:marBottom w:val="0"/>
      <w:divBdr>
        <w:top w:val="none" w:sz="0" w:space="0" w:color="auto"/>
        <w:left w:val="none" w:sz="0" w:space="0" w:color="auto"/>
        <w:bottom w:val="none" w:sz="0" w:space="0" w:color="auto"/>
        <w:right w:val="none" w:sz="0" w:space="0" w:color="auto"/>
      </w:divBdr>
    </w:div>
    <w:div w:id="481896618">
      <w:bodyDiv w:val="1"/>
      <w:marLeft w:val="0"/>
      <w:marRight w:val="0"/>
      <w:marTop w:val="0"/>
      <w:marBottom w:val="0"/>
      <w:divBdr>
        <w:top w:val="none" w:sz="0" w:space="0" w:color="auto"/>
        <w:left w:val="none" w:sz="0" w:space="0" w:color="auto"/>
        <w:bottom w:val="none" w:sz="0" w:space="0" w:color="auto"/>
        <w:right w:val="none" w:sz="0" w:space="0" w:color="auto"/>
      </w:divBdr>
    </w:div>
    <w:div w:id="733503342">
      <w:bodyDiv w:val="1"/>
      <w:marLeft w:val="0"/>
      <w:marRight w:val="0"/>
      <w:marTop w:val="0"/>
      <w:marBottom w:val="0"/>
      <w:divBdr>
        <w:top w:val="none" w:sz="0" w:space="0" w:color="auto"/>
        <w:left w:val="none" w:sz="0" w:space="0" w:color="auto"/>
        <w:bottom w:val="none" w:sz="0" w:space="0" w:color="auto"/>
        <w:right w:val="none" w:sz="0" w:space="0" w:color="auto"/>
      </w:divBdr>
    </w:div>
    <w:div w:id="817501076">
      <w:bodyDiv w:val="1"/>
      <w:marLeft w:val="0"/>
      <w:marRight w:val="0"/>
      <w:marTop w:val="0"/>
      <w:marBottom w:val="0"/>
      <w:divBdr>
        <w:top w:val="none" w:sz="0" w:space="0" w:color="auto"/>
        <w:left w:val="none" w:sz="0" w:space="0" w:color="auto"/>
        <w:bottom w:val="none" w:sz="0" w:space="0" w:color="auto"/>
        <w:right w:val="none" w:sz="0" w:space="0" w:color="auto"/>
      </w:divBdr>
    </w:div>
    <w:div w:id="837697423">
      <w:bodyDiv w:val="1"/>
      <w:marLeft w:val="0"/>
      <w:marRight w:val="0"/>
      <w:marTop w:val="0"/>
      <w:marBottom w:val="0"/>
      <w:divBdr>
        <w:top w:val="none" w:sz="0" w:space="0" w:color="auto"/>
        <w:left w:val="none" w:sz="0" w:space="0" w:color="auto"/>
        <w:bottom w:val="none" w:sz="0" w:space="0" w:color="auto"/>
        <w:right w:val="none" w:sz="0" w:space="0" w:color="auto"/>
      </w:divBdr>
    </w:div>
    <w:div w:id="1162039543">
      <w:bodyDiv w:val="1"/>
      <w:marLeft w:val="0"/>
      <w:marRight w:val="0"/>
      <w:marTop w:val="0"/>
      <w:marBottom w:val="0"/>
      <w:divBdr>
        <w:top w:val="none" w:sz="0" w:space="0" w:color="auto"/>
        <w:left w:val="none" w:sz="0" w:space="0" w:color="auto"/>
        <w:bottom w:val="none" w:sz="0" w:space="0" w:color="auto"/>
        <w:right w:val="none" w:sz="0" w:space="0" w:color="auto"/>
      </w:divBdr>
    </w:div>
    <w:div w:id="1196187611">
      <w:bodyDiv w:val="1"/>
      <w:marLeft w:val="0"/>
      <w:marRight w:val="0"/>
      <w:marTop w:val="0"/>
      <w:marBottom w:val="0"/>
      <w:divBdr>
        <w:top w:val="none" w:sz="0" w:space="0" w:color="auto"/>
        <w:left w:val="none" w:sz="0" w:space="0" w:color="auto"/>
        <w:bottom w:val="none" w:sz="0" w:space="0" w:color="auto"/>
        <w:right w:val="none" w:sz="0" w:space="0" w:color="auto"/>
      </w:divBdr>
    </w:div>
    <w:div w:id="1288125117">
      <w:bodyDiv w:val="1"/>
      <w:marLeft w:val="0"/>
      <w:marRight w:val="0"/>
      <w:marTop w:val="0"/>
      <w:marBottom w:val="0"/>
      <w:divBdr>
        <w:top w:val="none" w:sz="0" w:space="0" w:color="auto"/>
        <w:left w:val="none" w:sz="0" w:space="0" w:color="auto"/>
        <w:bottom w:val="none" w:sz="0" w:space="0" w:color="auto"/>
        <w:right w:val="none" w:sz="0" w:space="0" w:color="auto"/>
      </w:divBdr>
    </w:div>
    <w:div w:id="1597859857">
      <w:bodyDiv w:val="1"/>
      <w:marLeft w:val="0"/>
      <w:marRight w:val="0"/>
      <w:marTop w:val="0"/>
      <w:marBottom w:val="0"/>
      <w:divBdr>
        <w:top w:val="none" w:sz="0" w:space="0" w:color="auto"/>
        <w:left w:val="none" w:sz="0" w:space="0" w:color="auto"/>
        <w:bottom w:val="none" w:sz="0" w:space="0" w:color="auto"/>
        <w:right w:val="none" w:sz="0" w:space="0" w:color="auto"/>
      </w:divBdr>
    </w:div>
    <w:div w:id="1706100788">
      <w:bodyDiv w:val="1"/>
      <w:marLeft w:val="0"/>
      <w:marRight w:val="0"/>
      <w:marTop w:val="0"/>
      <w:marBottom w:val="0"/>
      <w:divBdr>
        <w:top w:val="none" w:sz="0" w:space="0" w:color="auto"/>
        <w:left w:val="none" w:sz="0" w:space="0" w:color="auto"/>
        <w:bottom w:val="none" w:sz="0" w:space="0" w:color="auto"/>
        <w:right w:val="none" w:sz="0" w:space="0" w:color="auto"/>
      </w:divBdr>
    </w:div>
    <w:div w:id="1964456396">
      <w:bodyDiv w:val="1"/>
      <w:marLeft w:val="0"/>
      <w:marRight w:val="0"/>
      <w:marTop w:val="0"/>
      <w:marBottom w:val="0"/>
      <w:divBdr>
        <w:top w:val="none" w:sz="0" w:space="0" w:color="auto"/>
        <w:left w:val="none" w:sz="0" w:space="0" w:color="auto"/>
        <w:bottom w:val="none" w:sz="0" w:space="0" w:color="auto"/>
        <w:right w:val="none" w:sz="0" w:space="0" w:color="auto"/>
      </w:divBdr>
    </w:div>
    <w:div w:id="1981643057">
      <w:bodyDiv w:val="1"/>
      <w:marLeft w:val="0"/>
      <w:marRight w:val="0"/>
      <w:marTop w:val="0"/>
      <w:marBottom w:val="0"/>
      <w:divBdr>
        <w:top w:val="none" w:sz="0" w:space="0" w:color="auto"/>
        <w:left w:val="none" w:sz="0" w:space="0" w:color="auto"/>
        <w:bottom w:val="none" w:sz="0" w:space="0" w:color="auto"/>
        <w:right w:val="none" w:sz="0" w:space="0" w:color="auto"/>
      </w:divBdr>
    </w:div>
    <w:div w:id="2036927707">
      <w:bodyDiv w:val="1"/>
      <w:marLeft w:val="0"/>
      <w:marRight w:val="0"/>
      <w:marTop w:val="0"/>
      <w:marBottom w:val="0"/>
      <w:divBdr>
        <w:top w:val="none" w:sz="0" w:space="0" w:color="auto"/>
        <w:left w:val="none" w:sz="0" w:space="0" w:color="auto"/>
        <w:bottom w:val="none" w:sz="0" w:space="0" w:color="auto"/>
        <w:right w:val="none" w:sz="0" w:space="0" w:color="auto"/>
      </w:divBdr>
    </w:div>
    <w:div w:id="2052462697">
      <w:bodyDiv w:val="1"/>
      <w:marLeft w:val="0"/>
      <w:marRight w:val="0"/>
      <w:marTop w:val="0"/>
      <w:marBottom w:val="0"/>
      <w:divBdr>
        <w:top w:val="none" w:sz="0" w:space="0" w:color="auto"/>
        <w:left w:val="none" w:sz="0" w:space="0" w:color="auto"/>
        <w:bottom w:val="none" w:sz="0" w:space="0" w:color="auto"/>
        <w:right w:val="none" w:sz="0" w:space="0" w:color="auto"/>
      </w:divBdr>
    </w:div>
    <w:div w:id="208379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18" Type="http://schemas.openxmlformats.org/officeDocument/2006/relationships/image" Target="media/image8.emf"/><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7.emf"/><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header" Target="header3.xml"/><Relationship Id="rId22" Type="http://schemas.openxmlformats.org/officeDocument/2006/relationships/image" Target="media/image12.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9EC4F-8142-43B2-88FE-168858354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1510</Words>
  <Characters>8608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Wafeek</cp:lastModifiedBy>
  <cp:revision>17</cp:revision>
  <cp:lastPrinted>2019-12-14T11:39:00Z</cp:lastPrinted>
  <dcterms:created xsi:type="dcterms:W3CDTF">2019-12-14T11:25:00Z</dcterms:created>
  <dcterms:modified xsi:type="dcterms:W3CDTF">2022-02-21T02:57:00Z</dcterms:modified>
</cp:coreProperties>
</file>